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</w:tblGrid>
      <w:tr w:rsidR="004032E8" w:rsidRPr="00AB0C5D" w:rsidTr="00D16521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4521B5" w:rsidRDefault="004032E8" w:rsidP="00294A5F">
            <w:pPr>
              <w:pStyle w:val="a3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EF4DD9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</w:tc>
      </w:tr>
    </w:tbl>
    <w:p w:rsidR="004032E8" w:rsidRPr="00647F59" w:rsidRDefault="004032E8" w:rsidP="004032E8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032E8" w:rsidRDefault="00294A5F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</w:t>
      </w:r>
      <w:r w:rsidR="004032E8">
        <w:rPr>
          <w:rFonts w:ascii="Times New Roman" w:hAnsi="Times New Roman"/>
          <w:sz w:val="26"/>
          <w:szCs w:val="26"/>
        </w:rPr>
        <w:t xml:space="preserve"> отчет о проведении </w:t>
      </w:r>
      <w:proofErr w:type="gramStart"/>
      <w:r w:rsidR="004032E8">
        <w:rPr>
          <w:rFonts w:ascii="Times New Roman" w:hAnsi="Times New Roman"/>
          <w:sz w:val="26"/>
          <w:szCs w:val="26"/>
        </w:rPr>
        <w:t>оценки регулирующего воздействия проекта нормативного правового акта Республики</w:t>
      </w:r>
      <w:proofErr w:type="gramEnd"/>
      <w:r w:rsidR="004032E8">
        <w:rPr>
          <w:rFonts w:ascii="Times New Roman" w:hAnsi="Times New Roman"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717"/>
        <w:gridCol w:w="546"/>
        <w:gridCol w:w="158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4032E8" w:rsidRPr="0044109A" w:rsidTr="00D16521">
        <w:trPr>
          <w:trHeight w:val="33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496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регулирующего органа</w:t>
            </w: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>)</w:t>
            </w:r>
          </w:p>
        </w:tc>
      </w:tr>
      <w:tr w:rsidR="004032E8" w:rsidRPr="0044109A" w:rsidTr="00D16521">
        <w:trPr>
          <w:trHeight w:val="362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Вид и наименование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266456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t>в системе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автоматизации делопроизводства и 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РКПД №____</w:t>
            </w:r>
          </w:p>
        </w:tc>
      </w:tr>
      <w:tr w:rsidR="004032E8" w:rsidRPr="0044109A" w:rsidTr="00D16521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</w:t>
            </w:r>
            <w:r>
              <w:rPr>
                <w:rFonts w:ascii="Times New Roman" w:hAnsi="Times New Roman"/>
                <w:sz w:val="24"/>
                <w:szCs w:val="24"/>
              </w:rPr>
              <w:t>а в соответствии с пунктом 3.2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Порядка </w:t>
            </w:r>
            <w:proofErr w:type="gramStart"/>
            <w:r w:rsidRPr="0019210C">
              <w:rPr>
                <w:rFonts w:ascii="Times New Roman" w:hAnsi="Times New Roman"/>
                <w:sz w:val="24"/>
                <w:szCs w:val="24"/>
              </w:rPr>
              <w:t>оценки регулирующего воздействия проектов нормативных правовых актов Республики</w:t>
            </w:r>
            <w:proofErr w:type="gramEnd"/>
            <w:r w:rsidRPr="0019210C">
              <w:rPr>
                <w:rFonts w:ascii="Times New Roman" w:hAnsi="Times New Roman"/>
                <w:sz w:val="24"/>
                <w:szCs w:val="24"/>
              </w:rPr>
              <w:t xml:space="preserve">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4032E8" w:rsidRPr="0044109A" w:rsidTr="00D16521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4032E8" w:rsidRPr="0019210C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454C5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</w:t>
            </w:r>
            <w:r w:rsidRPr="004454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не проводились</w:t>
            </w:r>
          </w:p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D16521">
        <w:tc>
          <w:tcPr>
            <w:tcW w:w="658" w:type="dxa"/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консультаций по проекту нормативного акта и сводному отчету, в том числе повторно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, сроках предоставления предложений в связи с таким размещением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формах общественных обсуждений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уведомление размещено: «__»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«__» ______ 20__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«__»______ 20__ г</w:t>
            </w:r>
            <w:r w:rsidRPr="00CE73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AA694C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shd w:val="clear" w:color="auto" w:fill="auto"/>
          </w:tcPr>
          <w:p w:rsidR="004032E8" w:rsidRPr="0019210C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235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254E">
              <w:rPr>
                <w:rFonts w:ascii="Times New Roman" w:hAnsi="Times New Roman"/>
                <w:sz w:val="24"/>
                <w:szCs w:val="24"/>
              </w:rPr>
              <w:t>о структурных подра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зделениях регулирующего органа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Ф.И.О.: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Должность: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нормативного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высокая/средняя/низкая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Обоснование отнесения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 к определенной степени регулирующего воздействия: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tabs>
                <w:tab w:val="center" w:pos="4506"/>
                <w:tab w:val="left" w:pos="6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ab/>
            </w: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условий и факторов её существования,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оценка негативных эффектов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возникающих в связи с наличием рассматриваемой проблемы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условий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 факторов её существования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негативных эффектов, возникающих в связи с наличием рассматриваемой проблемы:</w:t>
            </w:r>
          </w:p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02987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(Проблема 1)</w:t>
            </w: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(Оценка проблемы 1)</w:t>
            </w:r>
          </w:p>
        </w:tc>
      </w:tr>
      <w:tr w:rsidR="004032E8" w:rsidRPr="0044109A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02987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(Проблема №)</w:t>
            </w: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5878CA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(Оценка проблемы №)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482E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3.</w:t>
            </w:r>
            <w:r w:rsidR="00482ECA">
              <w:rPr>
                <w:rFonts w:ascii="Times New Roman" w:hAnsi="Times New Roman"/>
                <w:sz w:val="24"/>
                <w:szCs w:val="24"/>
              </w:rPr>
              <w:t>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ключевые показатели достижения целей предлагаемого регулирования, сроки их достижения </w:t>
            </w:r>
          </w:p>
          <w:p w:rsidR="004032E8" w:rsidRPr="003A254E" w:rsidRDefault="004032E8" w:rsidP="00D16521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1402"/>
        </w:trPr>
        <w:tc>
          <w:tcPr>
            <w:tcW w:w="3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роки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263"/>
        </w:trPr>
        <w:tc>
          <w:tcPr>
            <w:tcW w:w="33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Прогнози-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руемое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032E8" w:rsidRPr="0044109A" w:rsidTr="00D16521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ель 1)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иных возможных способов решения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обоснование выбора предлагаемого способа решения проблемы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решения проблемы и </w:t>
            </w:r>
            <w:proofErr w:type="gramStart"/>
            <w:r w:rsidRPr="003A254E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gramEnd"/>
            <w:r w:rsidRPr="003A254E">
              <w:rPr>
                <w:rFonts w:ascii="Times New Roman" w:hAnsi="Times New Roman"/>
                <w:sz w:val="24"/>
                <w:szCs w:val="24"/>
              </w:rPr>
              <w:t xml:space="preserve"> связанных с ней негативных эффектов: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количества участников правоотношений</w:t>
            </w:r>
          </w:p>
        </w:tc>
      </w:tr>
      <w:tr w:rsidR="004032E8" w:rsidRPr="0044109A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(Описание группы участников правоотношений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(Оценка количества участников группы 1)</w:t>
            </w:r>
          </w:p>
        </w:tc>
      </w:tr>
      <w:tr w:rsidR="004032E8" w:rsidRPr="0044109A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(Описание иной группы участников правоотношений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(Оценка количества участников группы №)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их исполнения**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997"/>
        </w:trPr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Порядок реализации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(указываются соответствующие данные из пункта 7.1 сводного отчета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2E8" w:rsidRPr="0044109A" w:rsidTr="00D16521"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7054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.1)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E7054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BF6E61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61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видов расходов (возможных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4032E8" w:rsidRPr="0044109A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963A0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4963A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(орган №) (указываются соответствующие данные из пункта 7.1 сводного отчета)</w:t>
            </w:r>
          </w:p>
        </w:tc>
      </w:tr>
      <w:tr w:rsidR="004032E8" w:rsidRPr="0044109A" w:rsidTr="00D16521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4032E8" w:rsidRPr="00E7054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обязанностей,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или изменения содержания существующих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льных требований, обязанностей,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10.2. Порядок реализации</w:t>
            </w:r>
          </w:p>
        </w:tc>
      </w:tr>
      <w:tr w:rsidR="004032E8" w:rsidRPr="0044109A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</w:tc>
      </w:tr>
      <w:tr w:rsidR="004032E8" w:rsidRPr="0044109A" w:rsidTr="00D16521">
        <w:trPr>
          <w:trHeight w:val="269"/>
        </w:trPr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963A0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7054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 xml:space="preserve"> обязанностей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 также связанных с введением новой ответственности**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и оценка видов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4032E8" w:rsidRPr="0044109A" w:rsidTr="00D16521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(Группа участников отношений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в год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отчета, 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5F53E0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3E0"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5F53E0"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12.2.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 xml:space="preserve"> вероятности наступления рисков*</w:t>
            </w:r>
          </w:p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 w:rsidRPr="008B71BF"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 w:rsidRPr="008B71BF">
              <w:rPr>
                <w:rFonts w:ascii="Times New Roman" w:hAnsi="Times New Roman"/>
                <w:sz w:val="24"/>
                <w:szCs w:val="24"/>
              </w:rPr>
              <w:t xml:space="preserve">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(контроля рисков)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(Риск 1)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(Риск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lastRenderedPageBreak/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Сроки мероприятий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ожидаемого результата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(Мероприятие</w:t>
            </w:r>
            <w:r w:rsidRPr="005F5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F42EC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программы мониторинга и иные способы (методы) оценки достижения заявленных целей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1951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(отражение степени (этапов) достижения целей правового регулирования) и единицы их измерения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2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(Цель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.1)</w:t>
            </w:r>
          </w:p>
        </w:tc>
      </w:tr>
      <w:tr w:rsidR="004032E8" w:rsidRPr="0044109A" w:rsidTr="00D16521">
        <w:trPr>
          <w:trHeight w:val="295"/>
        </w:trPr>
        <w:tc>
          <w:tcPr>
            <w:tcW w:w="32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9030B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 w:rsidRPr="00C903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52827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акта:</w:t>
            </w:r>
          </w:p>
        </w:tc>
      </w:tr>
      <w:tr w:rsidR="004032E8" w:rsidRPr="0044109A" w:rsidTr="00D16521">
        <w:tc>
          <w:tcPr>
            <w:tcW w:w="4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proofErr w:type="gramEnd"/>
            <w:r w:rsidRPr="00352827">
              <w:rPr>
                <w:rFonts w:ascii="Times New Roman" w:hAnsi="Times New Roman"/>
                <w:sz w:val="20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отсутствует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</w:t>
            </w:r>
            <w:r w:rsidRPr="003528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9314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4032E8" w:rsidRPr="00352827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F7C59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</w:t>
            </w:r>
            <w:r w:rsidRPr="001F7C5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6456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456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</w:t>
            </w:r>
            <w:r w:rsidRPr="001870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187035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Pr="000E101E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r w:rsidRPr="000E101E">
        <w:rPr>
          <w:rFonts w:ascii="Times New Roman" w:hAnsi="Times New Roman"/>
          <w:sz w:val="26"/>
          <w:szCs w:val="26"/>
        </w:rPr>
        <w:t>*</w:t>
      </w:r>
      <w:r w:rsidRPr="00FF1A30">
        <w:rPr>
          <w:rFonts w:ascii="Times New Roman" w:hAnsi="Times New Roman"/>
          <w:sz w:val="26"/>
          <w:szCs w:val="26"/>
        </w:rPr>
        <w:t>&gt;</w:t>
      </w:r>
      <w:r w:rsidRPr="000E10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подлежит заполнению</w:t>
      </w:r>
      <w:r w:rsidRPr="000E101E">
        <w:rPr>
          <w:rFonts w:ascii="Times New Roman" w:hAnsi="Times New Roman"/>
          <w:sz w:val="26"/>
          <w:szCs w:val="26"/>
        </w:rPr>
        <w:t xml:space="preserve"> для проектов нормативных правовых актов Республики Хакасия, имеющих </w:t>
      </w:r>
      <w:r>
        <w:rPr>
          <w:rFonts w:ascii="Times New Roman" w:hAnsi="Times New Roman"/>
          <w:sz w:val="26"/>
          <w:szCs w:val="26"/>
        </w:rPr>
        <w:t>среднюю и низкую</w:t>
      </w:r>
      <w:r w:rsidRPr="000E101E">
        <w:rPr>
          <w:rFonts w:ascii="Times New Roman" w:hAnsi="Times New Roman"/>
          <w:sz w:val="26"/>
          <w:szCs w:val="26"/>
        </w:rPr>
        <w:t xml:space="preserve"> степень регулирующего воздействия.</w:t>
      </w: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r w:rsidRPr="000E101E">
        <w:rPr>
          <w:rFonts w:ascii="Times New Roman" w:hAnsi="Times New Roman"/>
          <w:sz w:val="26"/>
          <w:szCs w:val="26"/>
        </w:rPr>
        <w:t>**</w:t>
      </w:r>
      <w:r w:rsidRPr="00FF1A30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101E">
        <w:rPr>
          <w:rFonts w:ascii="Times New Roman" w:hAnsi="Times New Roman"/>
          <w:sz w:val="26"/>
          <w:szCs w:val="26"/>
        </w:rPr>
        <w:t>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sectPr w:rsidR="004032E8" w:rsidSect="00C53E80">
      <w:headerReference w:type="default" r:id="rId8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66" w:rsidRDefault="00294A5F">
      <w:pPr>
        <w:spacing w:after="0" w:line="240" w:lineRule="auto"/>
      </w:pPr>
      <w:r>
        <w:separator/>
      </w:r>
    </w:p>
  </w:endnote>
  <w:endnote w:type="continuationSeparator" w:id="0">
    <w:p w:rsidR="00C61D66" w:rsidRDefault="0029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66" w:rsidRDefault="00294A5F">
      <w:pPr>
        <w:spacing w:after="0" w:line="240" w:lineRule="auto"/>
      </w:pPr>
      <w:r>
        <w:separator/>
      </w:r>
    </w:p>
  </w:footnote>
  <w:footnote w:type="continuationSeparator" w:id="0">
    <w:p w:rsidR="00C61D66" w:rsidRDefault="00294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28" w:rsidRPr="00352827" w:rsidRDefault="004032E8" w:rsidP="00352827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482ECA">
      <w:rPr>
        <w:rFonts w:ascii="Times New Roman" w:hAnsi="Times New Roman"/>
        <w:noProof/>
        <w:sz w:val="24"/>
        <w:szCs w:val="24"/>
      </w:rPr>
      <w:t>7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7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12"/>
  </w:num>
  <w:num w:numId="5">
    <w:abstractNumId w:val="30"/>
  </w:num>
  <w:num w:numId="6">
    <w:abstractNumId w:val="6"/>
  </w:num>
  <w:num w:numId="7">
    <w:abstractNumId w:val="4"/>
  </w:num>
  <w:num w:numId="8">
    <w:abstractNumId w:val="15"/>
  </w:num>
  <w:num w:numId="9">
    <w:abstractNumId w:val="29"/>
  </w:num>
  <w:num w:numId="10">
    <w:abstractNumId w:val="9"/>
  </w:num>
  <w:num w:numId="11">
    <w:abstractNumId w:val="14"/>
  </w:num>
  <w:num w:numId="12">
    <w:abstractNumId w:val="10"/>
  </w:num>
  <w:num w:numId="13">
    <w:abstractNumId w:val="0"/>
  </w:num>
  <w:num w:numId="14">
    <w:abstractNumId w:val="5"/>
  </w:num>
  <w:num w:numId="15">
    <w:abstractNumId w:val="8"/>
  </w:num>
  <w:num w:numId="16">
    <w:abstractNumId w:val="27"/>
  </w:num>
  <w:num w:numId="17">
    <w:abstractNumId w:val="1"/>
  </w:num>
  <w:num w:numId="18">
    <w:abstractNumId w:val="25"/>
  </w:num>
  <w:num w:numId="19">
    <w:abstractNumId w:val="31"/>
  </w:num>
  <w:num w:numId="20">
    <w:abstractNumId w:val="17"/>
  </w:num>
  <w:num w:numId="21">
    <w:abstractNumId w:val="16"/>
  </w:num>
  <w:num w:numId="22">
    <w:abstractNumId w:val="28"/>
  </w:num>
  <w:num w:numId="23">
    <w:abstractNumId w:val="32"/>
  </w:num>
  <w:num w:numId="24">
    <w:abstractNumId w:val="34"/>
  </w:num>
  <w:num w:numId="25">
    <w:abstractNumId w:val="33"/>
  </w:num>
  <w:num w:numId="26">
    <w:abstractNumId w:val="3"/>
  </w:num>
  <w:num w:numId="27">
    <w:abstractNumId w:val="19"/>
  </w:num>
  <w:num w:numId="28">
    <w:abstractNumId w:val="7"/>
  </w:num>
  <w:num w:numId="29">
    <w:abstractNumId w:val="20"/>
  </w:num>
  <w:num w:numId="30">
    <w:abstractNumId w:val="22"/>
  </w:num>
  <w:num w:numId="31">
    <w:abstractNumId w:val="23"/>
  </w:num>
  <w:num w:numId="32">
    <w:abstractNumId w:val="11"/>
  </w:num>
  <w:num w:numId="33">
    <w:abstractNumId w:val="18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A5"/>
    <w:rsid w:val="00294A5F"/>
    <w:rsid w:val="004032E8"/>
    <w:rsid w:val="00482ECA"/>
    <w:rsid w:val="006D24A5"/>
    <w:rsid w:val="00BA4F99"/>
    <w:rsid w:val="00BE4996"/>
    <w:rsid w:val="00C6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1947</Words>
  <Characters>11103</Characters>
  <Application>Microsoft Office Word</Application>
  <DocSecurity>0</DocSecurity>
  <Lines>92</Lines>
  <Paragraphs>26</Paragraphs>
  <ScaleCrop>false</ScaleCrop>
  <Company/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Галактионов</cp:lastModifiedBy>
  <cp:revision>4</cp:revision>
  <dcterms:created xsi:type="dcterms:W3CDTF">2021-12-28T04:24:00Z</dcterms:created>
  <dcterms:modified xsi:type="dcterms:W3CDTF">2023-02-07T09:12:00Z</dcterms:modified>
</cp:coreProperties>
</file>