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>
          <w:trHeight w:val="6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3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pStyle w:val="837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</w:t>
      </w:r>
      <w:r>
        <w:rPr>
          <w:rFonts w:ascii="Times New Roman" w:hAnsi="Times New Roman"/>
          <w:bCs/>
          <w:sz w:val="26"/>
          <w:szCs w:val="26"/>
        </w:rPr>
        <w:t xml:space="preserve">ведомлени</w:t>
      </w:r>
      <w:r>
        <w:rPr>
          <w:rFonts w:ascii="Times New Roman" w:hAnsi="Times New Roman"/>
          <w:bCs/>
          <w:sz w:val="26"/>
          <w:szCs w:val="26"/>
        </w:rPr>
        <w:t xml:space="preserve">е</w:t>
      </w:r>
      <w:r>
        <w:rPr>
          <w:rFonts w:ascii="Times New Roman" w:hAnsi="Times New Roman"/>
          <w:bCs/>
          <w:sz w:val="26"/>
          <w:szCs w:val="26"/>
        </w:rPr>
        <w:t xml:space="preserve"> о проведении публич</w:t>
      </w:r>
      <w:r>
        <w:rPr>
          <w:rFonts w:ascii="Times New Roman" w:hAnsi="Times New Roman"/>
          <w:bCs/>
          <w:sz w:val="26"/>
          <w:szCs w:val="26"/>
        </w:rPr>
        <w:t xml:space="preserve">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 xml:space="preserve">Настоящим </w:t>
      </w:r>
      <w:r>
        <w:rPr>
          <w:rFonts w:ascii="Times New Roman" w:hAnsi="Times New Roman"/>
          <w:sz w:val="24"/>
          <w:szCs w:val="24"/>
        </w:rPr>
        <w:t xml:space="preserve">Министерство </w:t>
      </w:r>
      <w:r>
        <w:rPr>
          <w:rFonts w:ascii="Times New Roman" w:hAnsi="Times New Roman"/>
          <w:sz w:val="24"/>
          <w:szCs w:val="24"/>
        </w:rPr>
        <w:t xml:space="preserve">экономического развития </w:t>
      </w:r>
      <w:r>
        <w:rPr>
          <w:rFonts w:ascii="Times New Roman" w:hAnsi="Times New Roman"/>
          <w:sz w:val="24"/>
          <w:szCs w:val="24"/>
        </w:rPr>
        <w:t xml:space="preserve">Республики Хакасия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извещает о начале обсуждения проекта нормативно</w:t>
      </w:r>
      <w:r>
        <w:rPr>
          <w:rFonts w:ascii="Times New Roman" w:hAnsi="Times New Roman"/>
          <w:sz w:val="26"/>
          <w:szCs w:val="26"/>
        </w:rPr>
        <w:t xml:space="preserve">го</w:t>
      </w:r>
      <w:r>
        <w:rPr>
          <w:rFonts w:ascii="Times New Roman" w:hAnsi="Times New Roman"/>
          <w:sz w:val="26"/>
          <w:szCs w:val="26"/>
        </w:rPr>
        <w:t xml:space="preserve"> правового акта и сборе предложений заинтересованных лиц.</w:t>
      </w:r>
      <w:r>
        <w:rPr>
          <w:rFonts w:ascii="Times New Roman" w:hAnsi="Times New Roman"/>
          <w:i/>
          <w:iCs/>
        </w:rPr>
      </w:r>
      <w:r>
        <w:rPr>
          <w:rFonts w:ascii="Times New Roman" w:hAnsi="Times New Roman"/>
          <w:i/>
          <w:iCs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</w:t>
      </w:r>
      <w:r>
        <w:rPr>
          <w:rFonts w:ascii="Times New Roman" w:hAnsi="Times New Roman"/>
          <w:sz w:val="26"/>
          <w:szCs w:val="26"/>
        </w:rPr>
        <w:t xml:space="preserve"> </w:t>
      </w:r>
      <w:hyperlink r:id="rId10" w:tooltip="mailto:me45@r-19.ru" w:history="1">
        <w:r>
          <w:rPr>
            <w:rStyle w:val="838"/>
            <w:rFonts w:ascii="Times New Roman" w:hAnsi="Times New Roman"/>
            <w:sz w:val="26"/>
            <w:szCs w:val="26"/>
            <w:lang w:val="en-US"/>
          </w:rPr>
          <w:t xml:space="preserve">me</w:t>
        </w:r>
        <w:r>
          <w:rPr>
            <w:rStyle w:val="838"/>
            <w:rFonts w:ascii="Times New Roman" w:hAnsi="Times New Roman"/>
            <w:sz w:val="26"/>
            <w:szCs w:val="26"/>
          </w:rPr>
          <w:t xml:space="preserve">67@</w:t>
        </w:r>
        <w:r>
          <w:rPr>
            <w:rStyle w:val="838"/>
            <w:rFonts w:ascii="Times New Roman" w:hAnsi="Times New Roman"/>
            <w:sz w:val="26"/>
            <w:szCs w:val="26"/>
            <w:lang w:val="en-US"/>
          </w:rPr>
          <w:t xml:space="preserve">r</w:t>
        </w:r>
        <w:r>
          <w:rPr>
            <w:rStyle w:val="838"/>
            <w:rFonts w:ascii="Times New Roman" w:hAnsi="Times New Roman"/>
            <w:sz w:val="26"/>
            <w:szCs w:val="26"/>
          </w:rPr>
          <w:t xml:space="preserve">-19.</w:t>
        </w:r>
        <w:r>
          <w:rPr>
            <w:rStyle w:val="838"/>
            <w:rFonts w:ascii="Times New Roman" w:hAnsi="Times New Roman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>
        <w:rPr>
          <w:rFonts w:ascii="Times New Roman" w:hAnsi="Times New Roman"/>
          <w:sz w:val="26"/>
          <w:szCs w:val="26"/>
        </w:rPr>
        <w:t xml:space="preserve">г. Абакан, ул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Советская</w:t>
      </w:r>
      <w:r>
        <w:rPr>
          <w:rFonts w:ascii="Times New Roman" w:hAnsi="Times New Roman"/>
          <w:sz w:val="26"/>
          <w:szCs w:val="26"/>
        </w:rPr>
        <w:t xml:space="preserve"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45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Официальном портале.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с </w:t>
      </w:r>
      <w:r>
        <w:rPr>
          <w:rFonts w:ascii="Times New Roman" w:hAnsi="Times New Roman"/>
          <w:sz w:val="26"/>
          <w:szCs w:val="26"/>
          <w:highlight w:val="white"/>
        </w:rPr>
        <w:t xml:space="preserve">«30</w:t>
      </w:r>
      <w:r>
        <w:rPr>
          <w:rFonts w:ascii="Times New Roman" w:hAnsi="Times New Roman"/>
          <w:sz w:val="26"/>
          <w:szCs w:val="26"/>
          <w:highlight w:val="white"/>
        </w:rPr>
        <w:t xml:space="preserve">»</w:t>
      </w:r>
      <w:r>
        <w:rPr>
          <w:rFonts w:ascii="Times New Roman" w:hAnsi="Times New Roman"/>
          <w:sz w:val="26"/>
          <w:szCs w:val="26"/>
          <w:highlight w:val="white"/>
        </w:rPr>
        <w:t xml:space="preserve"> сентября</w:t>
      </w:r>
      <w:r>
        <w:rPr>
          <w:rFonts w:ascii="Times New Roman" w:hAnsi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/>
          <w:sz w:val="26"/>
          <w:szCs w:val="26"/>
          <w:highlight w:val="white"/>
        </w:rPr>
        <w:t xml:space="preserve">20</w:t>
      </w:r>
      <w:r>
        <w:rPr>
          <w:rFonts w:ascii="Times New Roman" w:hAnsi="Times New Roman"/>
          <w:sz w:val="26"/>
          <w:szCs w:val="26"/>
          <w:highlight w:val="white"/>
        </w:rPr>
        <w:t xml:space="preserve">2</w:t>
      </w:r>
      <w:r>
        <w:rPr>
          <w:rFonts w:ascii="Times New Roman" w:hAnsi="Times New Roman"/>
          <w:sz w:val="26"/>
          <w:szCs w:val="26"/>
          <w:highlight w:val="white"/>
        </w:rPr>
        <w:t xml:space="preserve">6</w:t>
      </w:r>
      <w:r>
        <w:rPr>
          <w:rFonts w:ascii="Times New Roman" w:hAnsi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/>
          <w:sz w:val="26"/>
          <w:szCs w:val="26"/>
          <w:highlight w:val="white"/>
        </w:rPr>
        <w:t xml:space="preserve">по</w:t>
      </w:r>
      <w:r>
        <w:rPr>
          <w:rFonts w:ascii="Times New Roman" w:hAnsi="Times New Roman"/>
          <w:sz w:val="26"/>
          <w:szCs w:val="26"/>
          <w:highlight w:val="white"/>
        </w:rPr>
        <w:t xml:space="preserve"> «13</w:t>
      </w:r>
      <w:r>
        <w:rPr>
          <w:rFonts w:ascii="Times New Roman" w:hAnsi="Times New Roman"/>
          <w:sz w:val="26"/>
          <w:szCs w:val="26"/>
          <w:highlight w:val="white"/>
        </w:rPr>
        <w:t xml:space="preserve">»</w:t>
      </w:r>
      <w:r>
        <w:rPr>
          <w:rFonts w:ascii="Times New Roman" w:hAnsi="Times New Roman"/>
          <w:sz w:val="26"/>
          <w:szCs w:val="26"/>
          <w:highlight w:val="white"/>
        </w:rPr>
        <w:t xml:space="preserve"> октября </w:t>
      </w:r>
      <w:r>
        <w:rPr>
          <w:rFonts w:ascii="Times New Roman" w:hAnsi="Times New Roman"/>
          <w:sz w:val="26"/>
          <w:szCs w:val="26"/>
          <w:highlight w:val="white"/>
        </w:rPr>
        <w:t xml:space="preserve">20</w:t>
      </w:r>
      <w:r>
        <w:rPr>
          <w:rFonts w:ascii="Times New Roman" w:hAnsi="Times New Roman"/>
          <w:sz w:val="26"/>
          <w:szCs w:val="26"/>
          <w:highlight w:val="white"/>
        </w:rPr>
        <w:t xml:space="preserve">2</w:t>
      </w:r>
      <w:r>
        <w:rPr>
          <w:rFonts w:ascii="Times New Roman" w:hAnsi="Times New Roman"/>
          <w:sz w:val="26"/>
          <w:szCs w:val="26"/>
          <w:highlight w:val="white"/>
        </w:rPr>
        <w:t xml:space="preserve">6</w:t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Козловская Валентина Геннадьевна</w:t>
      </w:r>
      <w:r>
        <w:rPr>
          <w:rFonts w:ascii="Times New Roman" w:hAnsi="Times New Roman"/>
          <w:sz w:val="26"/>
          <w:szCs w:val="26"/>
        </w:rPr>
        <w:t xml:space="preserve"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начальника отдела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государственного регулирования потребительского рынка</w:t>
      </w:r>
      <w:r>
        <w:rPr>
          <w:rFonts w:ascii="Times New Roman" w:hAnsi="Times New Roman"/>
          <w:sz w:val="26"/>
          <w:szCs w:val="26"/>
        </w:rPr>
        <w:t xml:space="preserve"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8 </w:t>
      </w:r>
      <w:r>
        <w:rPr>
          <w:rFonts w:ascii="Times New Roman" w:hAnsi="Times New Roman"/>
          <w:sz w:val="26"/>
          <w:szCs w:val="26"/>
        </w:rPr>
        <w:t xml:space="preserve">(3902)</w:t>
      </w:r>
      <w:r>
        <w:rPr>
          <w:rFonts w:ascii="Times New Roman" w:hAnsi="Times New Roman"/>
          <w:sz w:val="26"/>
          <w:szCs w:val="26"/>
        </w:rPr>
        <w:t xml:space="preserve"> 248-200 </w:t>
      </w:r>
      <w:r>
        <w:rPr>
          <w:rFonts w:ascii="Times New Roman" w:hAnsi="Times New Roman"/>
          <w:sz w:val="26"/>
          <w:szCs w:val="26"/>
        </w:rPr>
        <w:t xml:space="preserve">доб. 243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  <w:lang w:val="en-US"/>
        </w:rPr>
        <w:t xml:space="preserve">me67</w:t>
      </w:r>
      <w:r>
        <w:rPr>
          <w:rFonts w:ascii="Times New Roman" w:hAnsi="Times New Roman"/>
          <w:sz w:val="26"/>
          <w:szCs w:val="26"/>
        </w:rPr>
        <w:t xml:space="preserve">@</w:t>
      </w:r>
      <w:r>
        <w:rPr>
          <w:rFonts w:ascii="Times New Roman" w:hAnsi="Times New Roman"/>
          <w:sz w:val="26"/>
          <w:szCs w:val="26"/>
          <w:lang w:val="en-US"/>
        </w:rPr>
        <w:t xml:space="preserve">r</w:t>
      </w:r>
      <w:r>
        <w:rPr>
          <w:rFonts w:ascii="Times New Roman" w:hAnsi="Times New Roman"/>
          <w:sz w:val="26"/>
          <w:szCs w:val="26"/>
        </w:rPr>
        <w:t xml:space="preserve">-19.</w:t>
      </w:r>
      <w:r>
        <w:rPr>
          <w:rFonts w:ascii="Times New Roman" w:hAnsi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(</w:t>
      </w:r>
      <w:r>
        <w:rPr>
          <w:rFonts w:ascii="Times New Roman" w:hAnsi="Times New Roman"/>
          <w:i/>
          <w:iCs/>
          <w:sz w:val="24"/>
          <w:szCs w:val="26"/>
        </w:rPr>
        <w:t xml:space="preserve">ФИО, тел., электронная почта)</w:t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p>
      <w:pPr>
        <w:jc w:val="center"/>
        <w:spacing w:after="0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ЫХ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КОНСУЛЬТАЦИЙ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me67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r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-19.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13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.10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.202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6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Министерство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экономического развития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после указанного срока, могут быть не рассмотрены.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     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            </w:t>
            </w:r>
            <w:r>
              <w:rPr>
                <w:rFonts w:ascii="Times New Roman" w:hAnsi="Times New Roman"/>
                <w:i/>
                <w:iCs/>
                <w:sz w:val="24"/>
                <w:szCs w:val="26"/>
              </w:rPr>
              <w:t xml:space="preserve">наименование регулирующего органа</w:t>
            </w:r>
            <w:r>
              <w:rPr>
                <w:rFonts w:ascii="Times New Roman" w:hAnsi="Times New Roman"/>
                <w:sz w:val="24"/>
                <w:szCs w:val="26"/>
                <w:lang w:eastAsia="en-US"/>
              </w:rPr>
              <w:t xml:space="preserve">)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азвание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феру деятельности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омер контактного телефона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дрес электронной почты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36"/>
        <w:ind w:left="567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3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Считаете ли Вы предлагаемое регулирование необходимым/обоснованным?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3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</w:t>
      </w:r>
      <w:r>
        <w:rPr>
          <w:rFonts w:ascii="Times New Roman" w:hAnsi="Times New Roman"/>
          <w:sz w:val="26"/>
          <w:szCs w:val="26"/>
        </w:rPr>
        <w:t xml:space="preserve">издержки</w:t>
      </w:r>
      <w:r>
        <w:rPr>
          <w:rFonts w:ascii="Times New Roman" w:hAnsi="Times New Roman"/>
          <w:sz w:val="26"/>
          <w:szCs w:val="26"/>
        </w:rPr>
        <w:t xml:space="preserve">, которые вызовет предлагаемое регулирование,</w:t>
      </w:r>
      <w:r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6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Существуют ли альтернативные (менее затратные и (или) более эффективные) способы решения проблемы?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6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6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2"/>
    <w:next w:val="832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basedOn w:val="833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2"/>
    <w:next w:val="832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basedOn w:val="833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basedOn w:val="833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basedOn w:val="833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basedOn w:val="833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basedOn w:val="833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basedOn w:val="833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basedOn w:val="833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2"/>
    <w:next w:val="832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basedOn w:val="833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833" w:default="1">
    <w:name w:val="Default Paragraph Font"/>
    <w:uiPriority w:val="1"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paragraph" w:styleId="837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838">
    <w:name w:val="Hyperlink"/>
    <w:basedOn w:val="83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me45@r-19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D2D25-D0FD-4722-B847-775C584B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dcterms:created xsi:type="dcterms:W3CDTF">2021-12-28T04:22:00Z</dcterms:created>
  <dcterms:modified xsi:type="dcterms:W3CDTF">2026-09-29T04:15:36Z</dcterms:modified>
</cp:coreProperties>
</file>