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43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Е</w:t>
      </w:r>
    </w:p>
    <w:p w:rsidR="004C6043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 xml:space="preserve">ПО 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ПРОЕКТУ НОРМАТИВНОГО АКТА И СВОДНОМУ ОТЧЕТУ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ПРОЕКТА НОРМАТИВНОГО ПРАВОВОГО АКТА РЕСПУБЛИКИ ХАКАСИЯ,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ЗАТРАГИВАЮЩЕГО ВОПРОСЫ ОСУЩЕСТВЛЕНИЯ ПРЕДПРИНИМАТЕЛЬСКОЙ</w:t>
      </w:r>
    </w:p>
    <w:p w:rsidR="004C6043" w:rsidRPr="00A5280A" w:rsidRDefault="004C6043" w:rsidP="004C60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</w:p>
    <w:p w:rsidR="004C6043" w:rsidRPr="00A5280A" w:rsidRDefault="004C6043" w:rsidP="004C6043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Настоящим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r w:rsidRPr="00A5280A">
        <w:rPr>
          <w:rFonts w:ascii="Times New Roman" w:hAnsi="Times New Roman" w:cs="Times New Roman"/>
          <w:sz w:val="26"/>
          <w:szCs w:val="26"/>
        </w:rPr>
        <w:t>извещает о начале обсуждения проекта нормативно-правового акта и сборе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предложений заинтересованных лиц.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hyperlink r:id="rId6" w:history="1"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ivl</w:t>
        </w:r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</w:rPr>
          <w:t>-19.</w:t>
        </w:r>
        <w:proofErr w:type="spellStart"/>
        <w:r w:rsidR="00336863" w:rsidRPr="006E627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336863"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в виде прикрепленного файла (рекомендуем воспользоваться прилагаемой</w:t>
      </w:r>
      <w:r>
        <w:rPr>
          <w:rFonts w:ascii="Times New Roman" w:hAnsi="Times New Roman" w:cs="Times New Roman"/>
          <w:sz w:val="26"/>
          <w:szCs w:val="26"/>
        </w:rPr>
        <w:t xml:space="preserve"> формой).</w:t>
      </w:r>
    </w:p>
    <w:p w:rsidR="004C6043" w:rsidRPr="00A5280A" w:rsidRDefault="004C6043" w:rsidP="004C6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Вы также можете направить предложения посредством функционала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Официального портала оценки регулирующего воздействия и публичных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обсуждений Республики Хакасия в информационно-телекоммуникационной сети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A5280A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5280A">
        <w:rPr>
          <w:rFonts w:ascii="Times New Roman" w:hAnsi="Times New Roman" w:cs="Times New Roman"/>
          <w:sz w:val="26"/>
          <w:szCs w:val="26"/>
        </w:rPr>
        <w:t xml:space="preserve"> (orv.r-19.ru).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5280A">
        <w:rPr>
          <w:rFonts w:ascii="Times New Roman" w:hAnsi="Times New Roman" w:cs="Times New Roman"/>
          <w:sz w:val="26"/>
          <w:szCs w:val="26"/>
        </w:rPr>
        <w:t>се поступившие предложения будут рассмотрены. Сводка предложений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размещена на Официальном портале.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Сроки приема предложений: с </w:t>
      </w:r>
      <w:r w:rsidR="00A12CA7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2CA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A12CA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A12CA7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2CA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A12CA7">
        <w:rPr>
          <w:rFonts w:ascii="Times New Roman" w:hAnsi="Times New Roman" w:cs="Times New Roman"/>
          <w:sz w:val="26"/>
          <w:szCs w:val="26"/>
        </w:rPr>
        <w:t>5</w:t>
      </w:r>
      <w:r w:rsidRPr="00A5280A">
        <w:rPr>
          <w:rFonts w:ascii="Times New Roman" w:hAnsi="Times New Roman" w:cs="Times New Roman"/>
          <w:sz w:val="26"/>
          <w:szCs w:val="26"/>
        </w:rPr>
        <w:t>.</w:t>
      </w:r>
    </w:p>
    <w:p w:rsidR="004C6043" w:rsidRPr="00A5280A" w:rsidRDefault="004C6043" w:rsidP="004C6043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</w:rPr>
        <w:t xml:space="preserve"> Лиходиенко Ирина Владимировна, 8(3902)224-280,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ivl</w:t>
      </w:r>
      <w:proofErr w:type="spellEnd"/>
      <w:r w:rsidRPr="00A5280A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A5280A">
        <w:rPr>
          <w:rFonts w:ascii="Times New Roman" w:hAnsi="Times New Roman" w:cs="Times New Roman"/>
          <w:sz w:val="26"/>
          <w:szCs w:val="26"/>
        </w:rPr>
        <w:t>-19.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4C6043" w:rsidRPr="00A5280A" w:rsidTr="00125C6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4C6043" w:rsidRPr="00A5280A" w:rsidTr="00125C62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 w:rsidR="006C34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ivl</w:t>
            </w:r>
            <w:proofErr w:type="spellEnd"/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proofErr w:type="spellStart"/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 w:rsidR="00A12CA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C34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12CA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A12C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4C6043" w:rsidRPr="00A5280A" w:rsidTr="00125C62">
        <w:tc>
          <w:tcPr>
            <w:tcW w:w="3888" w:type="dxa"/>
            <w:tcBorders>
              <w:top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  <w:tcBorders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Какие издержки, которые вызовет предлагаемое регулирование,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считаете необоснованными (избыточными, дублирующими)?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Существуют ли альтернативные (менее затратные и (или) 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Если у Вас имеются дополнительные замечания, комментарии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4C6043" w:rsidRPr="00A5280A" w:rsidTr="00125C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4C6043" w:rsidRPr="00A5280A" w:rsidTr="00125C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0897" w:rsidRDefault="002662ED"/>
    <w:sectPr w:rsidR="00CB0897" w:rsidSect="00A5280A">
      <w:headerReference w:type="default" r:id="rId7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ED" w:rsidRDefault="002662ED">
      <w:pPr>
        <w:spacing w:after="0" w:line="240" w:lineRule="auto"/>
      </w:pPr>
      <w:r>
        <w:separator/>
      </w:r>
    </w:p>
  </w:endnote>
  <w:endnote w:type="continuationSeparator" w:id="0">
    <w:p w:rsidR="002662ED" w:rsidRDefault="0026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ED" w:rsidRDefault="002662ED">
      <w:pPr>
        <w:spacing w:after="0" w:line="240" w:lineRule="auto"/>
      </w:pPr>
      <w:r>
        <w:separator/>
      </w:r>
    </w:p>
  </w:footnote>
  <w:footnote w:type="continuationSeparator" w:id="0">
    <w:p w:rsidR="002662ED" w:rsidRDefault="0026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0A" w:rsidRDefault="002662ED">
    <w:pPr>
      <w:pStyle w:val="a4"/>
      <w:jc w:val="center"/>
    </w:pPr>
  </w:p>
  <w:p w:rsidR="00A5280A" w:rsidRPr="00A5280A" w:rsidRDefault="00336863">
    <w:pPr>
      <w:pStyle w:val="a4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 w:rsidR="00472B97"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2662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43"/>
    <w:rsid w:val="002662ED"/>
    <w:rsid w:val="00336863"/>
    <w:rsid w:val="003B00E2"/>
    <w:rsid w:val="00472B97"/>
    <w:rsid w:val="004C6043"/>
    <w:rsid w:val="005E0F11"/>
    <w:rsid w:val="006B7261"/>
    <w:rsid w:val="006C3467"/>
    <w:rsid w:val="00A12CA7"/>
    <w:rsid w:val="00B53719"/>
    <w:rsid w:val="00BC7602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F5F1"/>
  <w15:chartTrackingRefBased/>
  <w15:docId w15:val="{E7C2EFD6-7055-4760-88B3-B18708F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4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6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604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60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043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l@r-19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Лиходиенко</dc:creator>
  <cp:keywords/>
  <dc:description/>
  <cp:lastModifiedBy>Ирина Владимировна Лиходиенко</cp:lastModifiedBy>
  <cp:revision>3</cp:revision>
  <dcterms:created xsi:type="dcterms:W3CDTF">2025-11-14T01:26:00Z</dcterms:created>
  <dcterms:modified xsi:type="dcterms:W3CDTF">2025-11-14T01:26:00Z</dcterms:modified>
</cp:coreProperties>
</file>