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5EF" w:rsidRPr="0074213E" w:rsidRDefault="00BA55EF" w:rsidP="0047398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4213E">
        <w:rPr>
          <w:rFonts w:ascii="Times New Roman" w:hAnsi="Times New Roman"/>
          <w:bCs/>
          <w:sz w:val="24"/>
          <w:szCs w:val="24"/>
        </w:rPr>
        <w:t xml:space="preserve">УВЕДОМЛЕНИЕ </w:t>
      </w:r>
    </w:p>
    <w:p w:rsidR="00BA55EF" w:rsidRPr="0074213E" w:rsidRDefault="00BA55EF" w:rsidP="00473986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proofErr w:type="gramStart"/>
      <w:r w:rsidRPr="0074213E">
        <w:rPr>
          <w:rFonts w:ascii="Times New Roman" w:hAnsi="Times New Roman"/>
          <w:bCs/>
          <w:sz w:val="24"/>
          <w:szCs w:val="24"/>
        </w:rPr>
        <w:t>о проведении публичных консультаций по проекту муниципального нормативного правового акта и сводному отчету о проведении оценки регулирующего воздействия проекта муниципального нормативного правового акта, устанавливающего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proofErr w:type="gramEnd"/>
    </w:p>
    <w:p w:rsidR="00BA55EF" w:rsidRPr="0074213E" w:rsidRDefault="00BA55EF" w:rsidP="0047398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A55EF" w:rsidRPr="0074213E" w:rsidRDefault="00BA55EF" w:rsidP="004739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Настоящим Департамент градостроительства, архитектуры и землеустройства Администрации города Абакана извещает о начале обсуждения проекта нормативно правового акта и сборе предложений заинтересованных лиц.</w:t>
      </w:r>
    </w:p>
    <w:p w:rsidR="00BA55EF" w:rsidRPr="0074213E" w:rsidRDefault="00BA55EF" w:rsidP="00473986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 xml:space="preserve">Предложения принимаются по электронной почте на адрес </w:t>
      </w:r>
      <w:r w:rsidRPr="0074213E">
        <w:rPr>
          <w:rFonts w:ascii="Times New Roman" w:hAnsi="Times New Roman"/>
          <w:sz w:val="24"/>
          <w:szCs w:val="24"/>
        </w:rPr>
        <w:br/>
      </w:r>
      <w:proofErr w:type="spellStart"/>
      <w:r w:rsidRPr="0074213E">
        <w:rPr>
          <w:rFonts w:ascii="Times New Roman" w:hAnsi="Times New Roman"/>
          <w:sz w:val="24"/>
          <w:szCs w:val="24"/>
          <w:lang w:val="en-US"/>
        </w:rPr>
        <w:t>dgaz</w:t>
      </w:r>
      <w:proofErr w:type="spellEnd"/>
      <w:r w:rsidR="004B4B09" w:rsidRPr="0074213E">
        <w:rPr>
          <w:rFonts w:ascii="Times New Roman" w:hAnsi="Times New Roman"/>
          <w:sz w:val="24"/>
          <w:szCs w:val="24"/>
        </w:rPr>
        <w:t>-</w:t>
      </w:r>
      <w:proofErr w:type="spellStart"/>
      <w:r w:rsidR="004B4B09" w:rsidRPr="0074213E">
        <w:rPr>
          <w:rFonts w:ascii="Times New Roman" w:hAnsi="Times New Roman"/>
          <w:sz w:val="24"/>
          <w:szCs w:val="24"/>
          <w:lang w:val="en-US"/>
        </w:rPr>
        <w:t>mk</w:t>
      </w:r>
      <w:proofErr w:type="spellEnd"/>
      <w:r w:rsidRPr="0074213E">
        <w:rPr>
          <w:rFonts w:ascii="Times New Roman" w:hAnsi="Times New Roman"/>
          <w:sz w:val="24"/>
          <w:szCs w:val="24"/>
        </w:rPr>
        <w:t>@</w:t>
      </w:r>
      <w:r w:rsidRPr="0074213E">
        <w:rPr>
          <w:rFonts w:ascii="Times New Roman" w:hAnsi="Times New Roman"/>
          <w:sz w:val="24"/>
          <w:szCs w:val="24"/>
          <w:lang w:val="en-US"/>
        </w:rPr>
        <w:t>r</w:t>
      </w:r>
      <w:r w:rsidRPr="0074213E">
        <w:rPr>
          <w:rFonts w:ascii="Times New Roman" w:hAnsi="Times New Roman"/>
          <w:sz w:val="24"/>
          <w:szCs w:val="24"/>
        </w:rPr>
        <w:t>-19.</w:t>
      </w:r>
      <w:proofErr w:type="spellStart"/>
      <w:r w:rsidRPr="0074213E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74213E">
        <w:rPr>
          <w:rFonts w:ascii="Times New Roman" w:hAnsi="Times New Roman"/>
          <w:sz w:val="24"/>
          <w:szCs w:val="24"/>
        </w:rPr>
        <w:t xml:space="preserve"> в виде прикрепленного файла, заполненного по прилагаемой форме.</w:t>
      </w:r>
    </w:p>
    <w:p w:rsidR="00BA55EF" w:rsidRPr="0074213E" w:rsidRDefault="00BA55EF" w:rsidP="00473986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 xml:space="preserve">Сроки приема предложений: </w:t>
      </w:r>
      <w:r w:rsidRPr="0074213E">
        <w:rPr>
          <w:rFonts w:ascii="Times New Roman" w:hAnsi="Times New Roman"/>
          <w:sz w:val="24"/>
          <w:szCs w:val="24"/>
          <w:u w:val="single"/>
        </w:rPr>
        <w:t>с «</w:t>
      </w:r>
      <w:r w:rsidR="00B43976" w:rsidRPr="0074213E">
        <w:rPr>
          <w:rFonts w:ascii="Times New Roman" w:hAnsi="Times New Roman"/>
          <w:sz w:val="24"/>
          <w:szCs w:val="24"/>
          <w:u w:val="single"/>
        </w:rPr>
        <w:t>2</w:t>
      </w:r>
      <w:r w:rsidR="0074213E" w:rsidRPr="0074213E">
        <w:rPr>
          <w:rFonts w:ascii="Times New Roman" w:hAnsi="Times New Roman"/>
          <w:sz w:val="24"/>
          <w:szCs w:val="24"/>
          <w:u w:val="single"/>
        </w:rPr>
        <w:t>9</w:t>
      </w:r>
      <w:r w:rsidRPr="0074213E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74213E" w:rsidRPr="0074213E">
        <w:rPr>
          <w:rFonts w:ascii="Times New Roman" w:hAnsi="Times New Roman"/>
          <w:sz w:val="24"/>
          <w:szCs w:val="24"/>
          <w:u w:val="single"/>
        </w:rPr>
        <w:t>октября</w:t>
      </w:r>
      <w:r w:rsidRPr="0074213E">
        <w:rPr>
          <w:rFonts w:ascii="Times New Roman" w:hAnsi="Times New Roman"/>
          <w:sz w:val="24"/>
          <w:szCs w:val="24"/>
          <w:u w:val="single"/>
        </w:rPr>
        <w:t xml:space="preserve"> 202</w:t>
      </w:r>
      <w:r w:rsidR="004B4B09" w:rsidRPr="0074213E">
        <w:rPr>
          <w:rFonts w:ascii="Times New Roman" w:hAnsi="Times New Roman"/>
          <w:sz w:val="24"/>
          <w:szCs w:val="24"/>
          <w:u w:val="single"/>
        </w:rPr>
        <w:t>6</w:t>
      </w:r>
      <w:r w:rsidR="00D33842" w:rsidRPr="0074213E">
        <w:rPr>
          <w:rFonts w:ascii="Times New Roman" w:hAnsi="Times New Roman"/>
          <w:sz w:val="24"/>
          <w:szCs w:val="24"/>
          <w:u w:val="single"/>
        </w:rPr>
        <w:t xml:space="preserve"> г.</w:t>
      </w:r>
      <w:r w:rsidRPr="0074213E">
        <w:rPr>
          <w:rFonts w:ascii="Times New Roman" w:hAnsi="Times New Roman"/>
          <w:sz w:val="24"/>
          <w:szCs w:val="24"/>
          <w:u w:val="single"/>
        </w:rPr>
        <w:t xml:space="preserve"> по «</w:t>
      </w:r>
      <w:r w:rsidR="00B43976" w:rsidRPr="0074213E">
        <w:rPr>
          <w:rFonts w:ascii="Times New Roman" w:hAnsi="Times New Roman"/>
          <w:sz w:val="24"/>
          <w:szCs w:val="24"/>
          <w:u w:val="single"/>
        </w:rPr>
        <w:t>0</w:t>
      </w:r>
      <w:r w:rsidR="0074213E" w:rsidRPr="0074213E">
        <w:rPr>
          <w:rFonts w:ascii="Times New Roman" w:hAnsi="Times New Roman"/>
          <w:sz w:val="24"/>
          <w:szCs w:val="24"/>
          <w:u w:val="single"/>
        </w:rPr>
        <w:t>7</w:t>
      </w:r>
      <w:r w:rsidRPr="0074213E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74213E" w:rsidRPr="0074213E">
        <w:rPr>
          <w:rFonts w:ascii="Times New Roman" w:hAnsi="Times New Roman"/>
          <w:sz w:val="24"/>
          <w:szCs w:val="24"/>
          <w:u w:val="single"/>
        </w:rPr>
        <w:t>ноября</w:t>
      </w:r>
      <w:r w:rsidRPr="0074213E">
        <w:rPr>
          <w:rFonts w:ascii="Times New Roman" w:hAnsi="Times New Roman"/>
          <w:sz w:val="24"/>
          <w:szCs w:val="24"/>
          <w:u w:val="single"/>
        </w:rPr>
        <w:t xml:space="preserve"> 202</w:t>
      </w:r>
      <w:r w:rsidR="004B4B09" w:rsidRPr="0074213E">
        <w:rPr>
          <w:rFonts w:ascii="Times New Roman" w:hAnsi="Times New Roman"/>
          <w:sz w:val="24"/>
          <w:szCs w:val="24"/>
          <w:u w:val="single"/>
        </w:rPr>
        <w:t>6</w:t>
      </w:r>
      <w:r w:rsidR="00D33842" w:rsidRPr="0074213E">
        <w:rPr>
          <w:rFonts w:ascii="Times New Roman" w:hAnsi="Times New Roman"/>
          <w:sz w:val="24"/>
          <w:szCs w:val="24"/>
          <w:u w:val="single"/>
        </w:rPr>
        <w:t xml:space="preserve"> г</w:t>
      </w:r>
      <w:r w:rsidRPr="0074213E">
        <w:rPr>
          <w:rFonts w:ascii="Times New Roman" w:hAnsi="Times New Roman"/>
          <w:sz w:val="24"/>
          <w:szCs w:val="24"/>
        </w:rPr>
        <w:t>.</w:t>
      </w:r>
    </w:p>
    <w:p w:rsidR="00BA55EF" w:rsidRPr="0074213E" w:rsidRDefault="00BA55EF" w:rsidP="0047398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предложений будет размещена на </w:t>
      </w:r>
      <w:r w:rsidRPr="0074213E">
        <w:rPr>
          <w:rFonts w:ascii="Times New Roman" w:hAnsi="Times New Roman"/>
          <w:color w:val="000000" w:themeColor="text1"/>
          <w:sz w:val="24"/>
          <w:szCs w:val="24"/>
        </w:rPr>
        <w:t>Официальном портале исполнительных органов государственной власти Республики Хакасия (</w:t>
      </w:r>
      <w:r w:rsidRPr="0074213E">
        <w:rPr>
          <w:rFonts w:ascii="Times New Roman" w:hAnsi="Times New Roman"/>
          <w:sz w:val="24"/>
          <w:szCs w:val="24"/>
        </w:rPr>
        <w:t>www.r-19.ru</w:t>
      </w:r>
      <w:r w:rsidRPr="0074213E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BA55EF" w:rsidRPr="0074213E" w:rsidRDefault="00BA55EF" w:rsidP="0047398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74213E">
        <w:rPr>
          <w:rFonts w:ascii="Times New Roman" w:hAnsi="Times New Roman"/>
          <w:color w:val="000000" w:themeColor="text1"/>
          <w:sz w:val="24"/>
          <w:szCs w:val="24"/>
        </w:rPr>
        <w:t xml:space="preserve">Контактное лицо по вопросам заполнения формы запроса </w:t>
      </w:r>
      <w:r w:rsidRPr="0074213E">
        <w:rPr>
          <w:rFonts w:ascii="Times New Roman" w:hAnsi="Times New Roman"/>
          <w:sz w:val="24"/>
          <w:szCs w:val="24"/>
        </w:rPr>
        <w:t xml:space="preserve">и его отправки: </w:t>
      </w:r>
      <w:proofErr w:type="spellStart"/>
      <w:r w:rsidRPr="0074213E">
        <w:rPr>
          <w:rFonts w:ascii="Times New Roman" w:hAnsi="Times New Roman"/>
          <w:sz w:val="24"/>
          <w:szCs w:val="24"/>
        </w:rPr>
        <w:t>Штань</w:t>
      </w:r>
      <w:proofErr w:type="spellEnd"/>
      <w:r w:rsidRPr="0074213E">
        <w:rPr>
          <w:rFonts w:ascii="Times New Roman" w:hAnsi="Times New Roman"/>
          <w:sz w:val="24"/>
          <w:szCs w:val="24"/>
        </w:rPr>
        <w:t xml:space="preserve"> Ксения Юрьевна – начальник отдела муниципального</w:t>
      </w:r>
      <w:r w:rsidR="0074213E">
        <w:rPr>
          <w:rFonts w:ascii="Times New Roman" w:hAnsi="Times New Roman"/>
          <w:sz w:val="24"/>
          <w:szCs w:val="24"/>
        </w:rPr>
        <w:t xml:space="preserve"> контроля ДГАЗ Администрации </w:t>
      </w:r>
      <w:proofErr w:type="gramStart"/>
      <w:r w:rsidR="0074213E">
        <w:rPr>
          <w:rFonts w:ascii="Times New Roman" w:hAnsi="Times New Roman"/>
          <w:sz w:val="24"/>
          <w:szCs w:val="24"/>
        </w:rPr>
        <w:t>г</w:t>
      </w:r>
      <w:proofErr w:type="gramEnd"/>
      <w:r w:rsidR="0074213E">
        <w:rPr>
          <w:rFonts w:ascii="Times New Roman" w:hAnsi="Times New Roman"/>
          <w:sz w:val="24"/>
          <w:szCs w:val="24"/>
        </w:rPr>
        <w:t>. </w:t>
      </w:r>
      <w:r w:rsidRPr="0074213E">
        <w:rPr>
          <w:rFonts w:ascii="Times New Roman" w:hAnsi="Times New Roman"/>
          <w:sz w:val="24"/>
          <w:szCs w:val="24"/>
        </w:rPr>
        <w:t>Абакана, тел. (3902) 227595</w:t>
      </w:r>
      <w:r w:rsidR="002209D2" w:rsidRPr="0074213E">
        <w:rPr>
          <w:rFonts w:ascii="Times New Roman" w:hAnsi="Times New Roman"/>
          <w:sz w:val="24"/>
          <w:szCs w:val="24"/>
        </w:rPr>
        <w:t>(116)</w:t>
      </w:r>
      <w:r w:rsidRPr="0074213E">
        <w:rPr>
          <w:rFonts w:ascii="Times New Roman" w:hAnsi="Times New Roman"/>
          <w:sz w:val="24"/>
          <w:szCs w:val="24"/>
        </w:rPr>
        <w:t xml:space="preserve">, электронная почта: </w:t>
      </w:r>
      <w:proofErr w:type="spellStart"/>
      <w:r w:rsidRPr="0074213E">
        <w:rPr>
          <w:rFonts w:ascii="Times New Roman" w:hAnsi="Times New Roman"/>
          <w:sz w:val="24"/>
          <w:szCs w:val="24"/>
          <w:lang w:val="en-US"/>
        </w:rPr>
        <w:t>dgaz</w:t>
      </w:r>
      <w:proofErr w:type="spellEnd"/>
      <w:r w:rsidR="004B4B09" w:rsidRPr="0074213E">
        <w:rPr>
          <w:rFonts w:ascii="Times New Roman" w:hAnsi="Times New Roman"/>
          <w:sz w:val="24"/>
          <w:szCs w:val="24"/>
        </w:rPr>
        <w:t>-</w:t>
      </w:r>
      <w:proofErr w:type="spellStart"/>
      <w:r w:rsidR="004B4B09" w:rsidRPr="0074213E">
        <w:rPr>
          <w:rFonts w:ascii="Times New Roman" w:hAnsi="Times New Roman"/>
          <w:sz w:val="24"/>
          <w:szCs w:val="24"/>
          <w:lang w:val="en-US"/>
        </w:rPr>
        <w:t>mk</w:t>
      </w:r>
      <w:proofErr w:type="spellEnd"/>
      <w:r w:rsidRPr="0074213E">
        <w:rPr>
          <w:rFonts w:ascii="Times New Roman" w:hAnsi="Times New Roman"/>
          <w:sz w:val="24"/>
          <w:szCs w:val="24"/>
          <w:shd w:val="clear" w:color="auto" w:fill="FFFFFF"/>
        </w:rPr>
        <w:t>@r-19.ru.</w:t>
      </w:r>
    </w:p>
    <w:p w:rsidR="00BA55EF" w:rsidRPr="0074213E" w:rsidRDefault="00BA55EF" w:rsidP="004739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4B09" w:rsidRPr="0074213E" w:rsidRDefault="00BA55EF" w:rsidP="004739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 xml:space="preserve">Описание проблемы, на решение которой направлено предлагаемое правовое регулирование: </w:t>
      </w:r>
      <w:bookmarkStart w:id="0" w:name="_GoBack"/>
      <w:bookmarkEnd w:id="0"/>
    </w:p>
    <w:p w:rsidR="0074213E" w:rsidRPr="0074213E" w:rsidRDefault="0074213E" w:rsidP="0074213E">
      <w:pPr>
        <w:pStyle w:val="a4"/>
        <w:spacing w:before="0" w:beforeAutospacing="0" w:after="0" w:afterAutospacing="0"/>
        <w:ind w:firstLine="709"/>
        <w:jc w:val="both"/>
      </w:pPr>
      <w:proofErr w:type="gramStart"/>
      <w:r w:rsidRPr="0074213E">
        <w:t>Проект решения Совета депутатов города Абакана «Об утверждении Положения о порядке размещения и использования средств индивидуальной мобильности на территории города Абакана» разработан в целях упорядочения размещения и использования средств индивидуальной мобильности на территории города Абакана, обеспечения безопасности участников дорожного движения, сохранения объектов благоустройства, создания комфортной и доступной городской среды, а также определения единых требований к деятельности специализированных операторов, предоставляющих средства</w:t>
      </w:r>
      <w:proofErr w:type="gramEnd"/>
      <w:r w:rsidRPr="0074213E">
        <w:t xml:space="preserve"> индивидуальной мобильности во временное пользование гражданам.</w:t>
      </w:r>
    </w:p>
    <w:p w:rsidR="0074213E" w:rsidRPr="0074213E" w:rsidRDefault="0074213E" w:rsidP="0074213E">
      <w:pPr>
        <w:pStyle w:val="a4"/>
        <w:spacing w:before="0" w:beforeAutospacing="0" w:after="0" w:afterAutospacing="0"/>
        <w:ind w:firstLine="709"/>
        <w:jc w:val="both"/>
      </w:pPr>
      <w:r w:rsidRPr="0074213E">
        <w:t xml:space="preserve">Необходимость принятия проекта обусловлена увеличением количества средств индивидуальной мобильности, используемых на территории города, развитием сервисов </w:t>
      </w:r>
      <w:proofErr w:type="spellStart"/>
      <w:r w:rsidRPr="0074213E">
        <w:t>кикшеринга</w:t>
      </w:r>
      <w:proofErr w:type="spellEnd"/>
      <w:r w:rsidRPr="0074213E">
        <w:t>, а также необходимостью муниципального регулирования вопросов размещения, стоянки, использования, ограничения скорости движения и запрета размещения либо передвижения средств индивидуальной мобильности на отдельных территориях.</w:t>
      </w:r>
    </w:p>
    <w:p w:rsidR="0074213E" w:rsidRPr="0074213E" w:rsidRDefault="0074213E" w:rsidP="0074213E">
      <w:pPr>
        <w:pStyle w:val="a4"/>
        <w:spacing w:before="0" w:beforeAutospacing="0" w:after="0" w:afterAutospacing="0"/>
        <w:ind w:firstLine="709"/>
        <w:jc w:val="both"/>
      </w:pPr>
      <w:proofErr w:type="gramStart"/>
      <w:r w:rsidRPr="0074213E">
        <w:t>Проектом предлагается утвердить Положение о порядке размещения и использования средств индивидуальной мобильности на территории города Абакана, которым определяются основные требования к размещению средств индивидуальной мобильности, порядок определения мест размещения пунктов проката, условия заключения договоров на предоставление мест размещения, права и обязанности специализированных операторов, а также требования по обеспечению соблюдения скоростного режима и ограничений использования средств индивидуальной мобильности в отдельных зонах.</w:t>
      </w:r>
      <w:proofErr w:type="gramEnd"/>
    </w:p>
    <w:p w:rsidR="0074213E" w:rsidRPr="0074213E" w:rsidRDefault="0074213E" w:rsidP="0074213E">
      <w:pPr>
        <w:pStyle w:val="a4"/>
        <w:spacing w:before="0" w:beforeAutospacing="0" w:after="0" w:afterAutospacing="0"/>
        <w:ind w:firstLine="709"/>
        <w:jc w:val="both"/>
      </w:pPr>
      <w:r w:rsidRPr="0074213E">
        <w:t>Положением предусматривается, что размещение средств индивидуальной мобильности осуществляется в специально определенных местах, включенных в Схему размещения средств индивидуальной мобильности</w:t>
      </w:r>
      <w:r w:rsidRPr="0074213E">
        <w:rPr>
          <w:rFonts w:eastAsiaTheme="minorHAnsi"/>
          <w:lang w:eastAsia="en-US"/>
        </w:rPr>
        <w:t xml:space="preserve"> на территории города Абакана</w:t>
      </w:r>
      <w:r w:rsidRPr="0074213E">
        <w:t xml:space="preserve">, утверждаемую постановлением Администрации города Абакана. При этом принятие решения о включении того или иного места размещения в Схему осуществляется </w:t>
      </w:r>
      <w:proofErr w:type="spellStart"/>
      <w:r w:rsidRPr="0074213E">
        <w:t>комиссионно</w:t>
      </w:r>
      <w:proofErr w:type="spellEnd"/>
      <w:r w:rsidRPr="0074213E">
        <w:t xml:space="preserve">. Такой подход позволит исключить хаотичное размещение средств индивидуальной мобильности на тротуарах, пешеходных зонах, остановочных пунктах, </w:t>
      </w:r>
      <w:r w:rsidRPr="0074213E">
        <w:lastRenderedPageBreak/>
        <w:t xml:space="preserve">территориях общего пользования и иных участках, где они могут создавать препятствия для движения пешеходов, </w:t>
      </w:r>
      <w:proofErr w:type="spellStart"/>
      <w:r w:rsidRPr="0074213E">
        <w:t>маломобильных</w:t>
      </w:r>
      <w:proofErr w:type="spellEnd"/>
      <w:r w:rsidRPr="0074213E">
        <w:t xml:space="preserve"> групп населения, обслуживания городской инфраструктуры и проведения работ по благоустройству.</w:t>
      </w:r>
    </w:p>
    <w:p w:rsidR="0074213E" w:rsidRPr="0074213E" w:rsidRDefault="0074213E" w:rsidP="0074213E">
      <w:pPr>
        <w:pStyle w:val="a4"/>
        <w:spacing w:before="0" w:beforeAutospacing="0" w:after="0" w:afterAutospacing="0"/>
        <w:ind w:firstLine="709"/>
        <w:jc w:val="both"/>
      </w:pPr>
      <w:r w:rsidRPr="0074213E">
        <w:t xml:space="preserve">Проектом также устанавливаются требования к специализированным операторам, осуществляющим деятельность по предоставлению средств индивидуальной мобильности во временное пользование гражданам. </w:t>
      </w:r>
      <w:proofErr w:type="gramStart"/>
      <w:r w:rsidRPr="0074213E">
        <w:t>В частности, операторы обязаны обеспечивать надлежащее техническое состояние средств индивидуальной мобильности, их размещение в предусмотренных местах, своевременное перемещение неправомерно размещенных средств, а также техническое обеспечение соблюдения скоростного режима, установленного Правилами дорожного движения и зонами ограничения скорости, и ограничение передвижения в зонах запрета использования и размещения.</w:t>
      </w:r>
      <w:proofErr w:type="gramEnd"/>
    </w:p>
    <w:p w:rsidR="0074213E" w:rsidRPr="0074213E" w:rsidRDefault="0074213E" w:rsidP="0074213E">
      <w:pPr>
        <w:pStyle w:val="a4"/>
        <w:spacing w:before="0" w:beforeAutospacing="0" w:after="0" w:afterAutospacing="0"/>
        <w:ind w:firstLine="709"/>
        <w:jc w:val="both"/>
      </w:pPr>
      <w:r w:rsidRPr="0074213E">
        <w:t>Отдельное внимание в проекте уделяется вопросам безопасности и защиты интересов жителей города: устанавливаются зоны ограничения скорости. Указанные меры направлены на снижение риска причинения вреда жизни и здоровью граждан.</w:t>
      </w:r>
    </w:p>
    <w:p w:rsidR="0074213E" w:rsidRPr="0074213E" w:rsidRDefault="0074213E" w:rsidP="0074213E">
      <w:pPr>
        <w:pStyle w:val="a4"/>
        <w:spacing w:before="0" w:beforeAutospacing="0" w:after="0" w:afterAutospacing="0"/>
        <w:ind w:firstLine="709"/>
        <w:jc w:val="both"/>
      </w:pPr>
      <w:r w:rsidRPr="0074213E">
        <w:t>Принятие проекта позволит сформировать правовую основу для регулирования деятельности по размещению и использованию средств индивидуальной мобильности на территории города Абакана, повысить уровень безопасности и комфорта городской среды, обеспечить баланс интересов жителей, пользователей средств индивидуальной мобильности, специализированных операторов и органов местного самоуправления.</w:t>
      </w:r>
    </w:p>
    <w:p w:rsidR="0074213E" w:rsidRPr="0074213E" w:rsidRDefault="0074213E" w:rsidP="0074213E">
      <w:pPr>
        <w:pStyle w:val="a4"/>
        <w:spacing w:before="0" w:beforeAutospacing="0" w:after="0" w:afterAutospacing="0"/>
        <w:ind w:firstLine="709"/>
        <w:jc w:val="both"/>
      </w:pPr>
      <w:r w:rsidRPr="0074213E">
        <w:t xml:space="preserve">Реализация проекта не потребует дополнительных расходов из бюджета города Абакана, наоборот, приведет к увеличению поступлений в бюджет города Абакана в связи с установлением новой методики расчета </w:t>
      </w:r>
      <w:proofErr w:type="gramStart"/>
      <w:r w:rsidRPr="0074213E">
        <w:t>платы</w:t>
      </w:r>
      <w:proofErr w:type="gramEnd"/>
      <w:r w:rsidRPr="0074213E">
        <w:t xml:space="preserve"> за размещение средств индивидуальной мобильности исходя из рыночной оценки.</w:t>
      </w:r>
    </w:p>
    <w:p w:rsidR="00B43976" w:rsidRPr="0074213E" w:rsidRDefault="0074213E" w:rsidP="007421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Принятие муниципального нормативного правового акта не повлечет ограничения прав и законных интересов граждан и организаций, а направлено на установление прозрачных, единых и обязательных правил размещения и использования средств индивидуальной мобильности на территории города Абакана.</w:t>
      </w:r>
    </w:p>
    <w:p w:rsidR="0074213E" w:rsidRDefault="0074213E" w:rsidP="007421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Нормативный акт приведет к упорядочению размещения средств индивидуальной мобильности, повышению безопасности дорожного движения, снижению количества нарушений правил благоустройства, обеспечению доступности пешеходной инфраструктуры, а также созданию условий для цивилизованного развития сервисов проката средств индивидуальной мобильности на территории города Абакана.</w:t>
      </w:r>
    </w:p>
    <w:p w:rsidR="0074213E" w:rsidRPr="0074213E" w:rsidRDefault="0074213E" w:rsidP="007421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8"/>
        <w:gridCol w:w="6001"/>
      </w:tblGrid>
      <w:tr w:rsidR="00BA55EF" w:rsidRPr="0074213E" w:rsidTr="00C354B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5EF" w:rsidRPr="0074213E" w:rsidRDefault="00BA55EF" w:rsidP="0047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ПЕРЕЧЕНЬ ВОПРОСОВ В РАМКАХ ПРОВЕДЕНИЯ ПУБЛИЧНЫХ КОНСУЛЬТАЦИЙ</w:t>
            </w:r>
          </w:p>
          <w:p w:rsidR="00BA55EF" w:rsidRPr="0074213E" w:rsidRDefault="00BA55EF" w:rsidP="0047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BA55EF" w:rsidRPr="0074213E" w:rsidRDefault="00BA55EF" w:rsidP="0047398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proofErr w:type="spellStart"/>
            <w:r w:rsidRPr="0074213E">
              <w:rPr>
                <w:rFonts w:ascii="Times New Roman" w:hAnsi="Times New Roman"/>
                <w:sz w:val="24"/>
                <w:szCs w:val="24"/>
                <w:lang w:val="en-US"/>
              </w:rPr>
              <w:t>dgaz</w:t>
            </w:r>
            <w:proofErr w:type="spellEnd"/>
            <w:r w:rsidR="004B4B09" w:rsidRPr="0074213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B4B09" w:rsidRPr="0074213E">
              <w:rPr>
                <w:rFonts w:ascii="Times New Roman" w:hAnsi="Times New Roman"/>
                <w:sz w:val="24"/>
                <w:szCs w:val="24"/>
                <w:lang w:val="en-US"/>
              </w:rPr>
              <w:t>mk</w:t>
            </w:r>
            <w:proofErr w:type="spellEnd"/>
            <w:r w:rsidRPr="0074213E">
              <w:rPr>
                <w:rFonts w:ascii="Times New Roman" w:hAnsi="Times New Roman"/>
                <w:sz w:val="24"/>
                <w:szCs w:val="24"/>
              </w:rPr>
              <w:t>@</w:t>
            </w:r>
            <w:r w:rsidRPr="0074213E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74213E">
              <w:rPr>
                <w:rFonts w:ascii="Times New Roman" w:hAnsi="Times New Roman"/>
                <w:sz w:val="24"/>
                <w:szCs w:val="24"/>
              </w:rPr>
              <w:t>-19.</w:t>
            </w:r>
            <w:proofErr w:type="spellStart"/>
            <w:r w:rsidRPr="0074213E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7421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не позднее </w:t>
            </w:r>
            <w:r w:rsidR="0074213E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07.11</w:t>
            </w:r>
            <w:r w:rsidR="004B4B09" w:rsidRPr="0074213E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.2026</w:t>
            </w:r>
            <w:r w:rsidRPr="0074213E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BA55EF" w:rsidRPr="0074213E" w:rsidRDefault="00BA55EF" w:rsidP="004739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Позиции, направленные в </w:t>
            </w:r>
            <w:r w:rsidRPr="0074213E">
              <w:rPr>
                <w:rFonts w:ascii="Times New Roman" w:hAnsi="Times New Roman"/>
                <w:sz w:val="24"/>
                <w:szCs w:val="24"/>
              </w:rPr>
              <w:t>Департамент градостроительства, архитектуры и землеустройства Администрации города Абакана</w:t>
            </w: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:rsidR="00BA55EF" w:rsidRPr="0074213E" w:rsidTr="00C354B4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Контактная информация</w:t>
            </w:r>
          </w:p>
          <w:p w:rsidR="00BA55EF" w:rsidRPr="0074213E" w:rsidRDefault="00BA55EF" w:rsidP="0047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BA55EF" w:rsidRPr="0074213E" w:rsidTr="00C354B4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По Вашему желанию</w:t>
            </w: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55EF" w:rsidRPr="0074213E" w:rsidTr="00C354B4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BA55EF" w:rsidRPr="0074213E" w:rsidTr="00C354B4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55EF" w:rsidRPr="0074213E" w:rsidTr="00C354B4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55EF" w:rsidRPr="0074213E" w:rsidTr="00C354B4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>Номер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55EF" w:rsidRPr="0074213E" w:rsidTr="00C354B4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</w:tbl>
    <w:p w:rsidR="00BA55EF" w:rsidRPr="0074213E" w:rsidRDefault="00BA55EF" w:rsidP="00473986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4"/>
          <w:szCs w:val="24"/>
        </w:rPr>
      </w:pPr>
    </w:p>
    <w:p w:rsidR="00BA55EF" w:rsidRPr="0074213E" w:rsidRDefault="00BA55EF" w:rsidP="00473986">
      <w:pPr>
        <w:pStyle w:val="a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2"/>
          <w:sz w:val="24"/>
          <w:szCs w:val="24"/>
        </w:rPr>
      </w:pPr>
      <w:r w:rsidRPr="0074213E">
        <w:rPr>
          <w:rFonts w:ascii="Times New Roman" w:hAnsi="Times New Roman"/>
          <w:spacing w:val="-12"/>
          <w:sz w:val="24"/>
          <w:szCs w:val="24"/>
        </w:rPr>
        <w:t>Укажите сфер</w:t>
      </w:r>
      <w:proofErr w:type="gramStart"/>
      <w:r w:rsidRPr="0074213E">
        <w:rPr>
          <w:rFonts w:ascii="Times New Roman" w:hAnsi="Times New Roman"/>
          <w:spacing w:val="-12"/>
          <w:sz w:val="24"/>
          <w:szCs w:val="24"/>
        </w:rPr>
        <w:t>у(</w:t>
      </w:r>
      <w:proofErr w:type="spellStart"/>
      <w:proofErr w:type="gramEnd"/>
      <w:r w:rsidRPr="0074213E">
        <w:rPr>
          <w:rFonts w:ascii="Times New Roman" w:hAnsi="Times New Roman"/>
          <w:spacing w:val="-12"/>
          <w:sz w:val="24"/>
          <w:szCs w:val="24"/>
        </w:rPr>
        <w:t>ы</w:t>
      </w:r>
      <w:proofErr w:type="spellEnd"/>
      <w:r w:rsidRPr="0074213E">
        <w:rPr>
          <w:rFonts w:ascii="Times New Roman" w:hAnsi="Times New Roman"/>
          <w:spacing w:val="-12"/>
          <w:sz w:val="24"/>
          <w:szCs w:val="24"/>
        </w:rPr>
        <w:t>), на которую распространяется предполагаемое правовое регулирование:</w:t>
      </w:r>
    </w:p>
    <w:p w:rsidR="00BA55EF" w:rsidRPr="0074213E" w:rsidRDefault="00BA55EF" w:rsidP="0047398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74213E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BA55EF" w:rsidRPr="0074213E" w:rsidRDefault="00BA55EF" w:rsidP="0047398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74213E">
        <w:rPr>
          <w:rFonts w:ascii="Times New Roman" w:hAnsi="Times New Roman"/>
          <w:spacing w:val="-12"/>
          <w:sz w:val="24"/>
          <w:szCs w:val="24"/>
        </w:rPr>
        <w:lastRenderedPageBreak/>
        <w:t>_____________________________________________________________________________</w:t>
      </w:r>
    </w:p>
    <w:p w:rsidR="00BA55EF" w:rsidRPr="0074213E" w:rsidRDefault="00BA55EF" w:rsidP="0047398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pacing w:val="-10"/>
          <w:sz w:val="24"/>
          <w:szCs w:val="24"/>
        </w:rPr>
        <w:t>Перечислите основные субъекты предпринимательской и инвестиционной</w:t>
      </w:r>
      <w:r w:rsidRPr="0074213E">
        <w:rPr>
          <w:rFonts w:ascii="Times New Roman" w:hAnsi="Times New Roman"/>
          <w:sz w:val="24"/>
          <w:szCs w:val="24"/>
        </w:rPr>
        <w:t xml:space="preserve"> деятельности, основные группы адресатов, чьи интересы будут затронуты предполагаемым правовым регулированием? По возможности опишите, каким образом и в какой степени (существенной, несущественной) затронуты их интересы.</w:t>
      </w:r>
    </w:p>
    <w:p w:rsidR="00BA55EF" w:rsidRPr="0074213E" w:rsidRDefault="00BA55EF" w:rsidP="00473986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BA55EF" w:rsidRPr="0074213E" w:rsidRDefault="00BA55EF" w:rsidP="00473986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BA55EF" w:rsidRPr="0074213E" w:rsidRDefault="00BA55EF" w:rsidP="0047398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 xml:space="preserve">Уточните возможные качественные и количественные (денежные </w:t>
      </w:r>
      <w:r w:rsidRPr="0074213E">
        <w:rPr>
          <w:rFonts w:ascii="Times New Roman" w:hAnsi="Times New Roman"/>
          <w:sz w:val="24"/>
          <w:szCs w:val="24"/>
        </w:rPr>
        <w:br/>
        <w:t xml:space="preserve">и натуральные) результаты воздействия предполагаемого правового регулирования для </w:t>
      </w:r>
      <w:r w:rsidRPr="0074213E">
        <w:rPr>
          <w:rFonts w:ascii="Times New Roman" w:hAnsi="Times New Roman"/>
          <w:spacing w:val="-4"/>
          <w:sz w:val="24"/>
          <w:szCs w:val="24"/>
        </w:rPr>
        <w:t>важнейших групп адресатов регулирования (положительные</w:t>
      </w:r>
      <w:r w:rsidRPr="0074213E">
        <w:rPr>
          <w:rFonts w:ascii="Times New Roman" w:hAnsi="Times New Roman"/>
          <w:spacing w:val="-4"/>
          <w:sz w:val="24"/>
          <w:szCs w:val="24"/>
        </w:rPr>
        <w:br/>
        <w:t>и отрицательные</w:t>
      </w:r>
      <w:r w:rsidRPr="0074213E">
        <w:rPr>
          <w:rFonts w:ascii="Times New Roman" w:hAnsi="Times New Roman"/>
          <w:sz w:val="24"/>
          <w:szCs w:val="24"/>
        </w:rPr>
        <w:t>).</w:t>
      </w:r>
    </w:p>
    <w:p w:rsidR="00BA55EF" w:rsidRPr="0074213E" w:rsidRDefault="00BA55EF" w:rsidP="00473986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BA55EF" w:rsidRPr="0074213E" w:rsidRDefault="00BA55EF" w:rsidP="00473986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BA55EF" w:rsidRPr="0074213E" w:rsidRDefault="00BA55EF" w:rsidP="0047398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Какие издержки (расходы) понесут адресаты правового регулирования в связи с принятием нормативного правового акта (в денежном эквиваленте)? Какие из указанных издержек Вы считаете необоснованными (избыточными, дублирующими)? ______________________________________________________________________</w:t>
      </w:r>
    </w:p>
    <w:p w:rsidR="00BA55EF" w:rsidRPr="0074213E" w:rsidRDefault="00BA55EF" w:rsidP="00473986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BA55EF" w:rsidRPr="0074213E" w:rsidRDefault="00BA55EF" w:rsidP="004739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5. Влияет ли предполагаемое правовое регулирование</w:t>
      </w:r>
      <w:r w:rsidRPr="0074213E">
        <w:rPr>
          <w:rFonts w:ascii="Times New Roman" w:hAnsi="Times New Roman"/>
          <w:sz w:val="24"/>
          <w:szCs w:val="24"/>
        </w:rPr>
        <w:br/>
        <w:t>на конкурентную среду в отрасли? Если да, то как?</w:t>
      </w:r>
    </w:p>
    <w:p w:rsidR="00BA55EF" w:rsidRPr="0074213E" w:rsidRDefault="00BA55EF" w:rsidP="00473986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BA55EF" w:rsidRPr="0074213E" w:rsidRDefault="00BA55EF" w:rsidP="00473986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BA55EF" w:rsidRPr="0074213E" w:rsidRDefault="00BA55EF" w:rsidP="00473986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 xml:space="preserve">6. Существуют ли альтернативные (менее затратные и (или) более эффективные) способы решения проблемы?  </w:t>
      </w:r>
    </w:p>
    <w:p w:rsidR="00BA55EF" w:rsidRPr="0074213E" w:rsidRDefault="00BA55EF" w:rsidP="00473986">
      <w:pPr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BA55EF" w:rsidRPr="0074213E" w:rsidRDefault="00BA55EF" w:rsidP="004739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213E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BA55EF" w:rsidRPr="0074213E" w:rsidRDefault="00BA55EF" w:rsidP="00473986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A55EF" w:rsidRPr="0074213E" w:rsidRDefault="00BA55EF" w:rsidP="00473986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  <w:r w:rsidRPr="0074213E">
        <w:rPr>
          <w:rFonts w:ascii="Times New Roman" w:hAnsi="Times New Roman"/>
          <w:sz w:val="24"/>
          <w:szCs w:val="24"/>
          <w:lang w:eastAsia="en-US"/>
        </w:rPr>
        <w:t>7. Если у Вас имеются дополнительные замечания, комментарии</w:t>
      </w:r>
      <w:r w:rsidRPr="0074213E">
        <w:rPr>
          <w:rFonts w:ascii="Times New Roman" w:hAnsi="Times New Roman"/>
          <w:sz w:val="24"/>
          <w:szCs w:val="24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74213E">
        <w:rPr>
          <w:rFonts w:ascii="Times New Roman" w:hAnsi="Times New Roman"/>
          <w:sz w:val="24"/>
          <w:szCs w:val="24"/>
          <w:lang w:eastAsia="en-US"/>
        </w:rPr>
        <w:br/>
        <w:t xml:space="preserve"> их в форме следующей таблицы:</w:t>
      </w:r>
    </w:p>
    <w:p w:rsidR="00BA55EF" w:rsidRPr="0074213E" w:rsidRDefault="00BA55EF" w:rsidP="00473986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402"/>
        <w:gridCol w:w="3118"/>
        <w:gridCol w:w="3118"/>
      </w:tblGrid>
      <w:tr w:rsidR="00BA55EF" w:rsidRPr="0074213E" w:rsidTr="00C354B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5EF" w:rsidRPr="0074213E" w:rsidRDefault="00BA55EF" w:rsidP="0047398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проекта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5EF" w:rsidRPr="0074213E" w:rsidRDefault="00BA55EF" w:rsidP="0047398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5EF" w:rsidRPr="0074213E" w:rsidRDefault="00BA55EF" w:rsidP="0047398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213E">
              <w:rPr>
                <w:rFonts w:ascii="Times New Roman" w:hAnsi="Times New Roman"/>
                <w:sz w:val="24"/>
                <w:szCs w:val="24"/>
                <w:lang w:eastAsia="en-US"/>
              </w:rPr>
              <w:t>Предложения</w:t>
            </w:r>
          </w:p>
        </w:tc>
      </w:tr>
      <w:tr w:rsidR="00BA55EF" w:rsidRPr="0074213E" w:rsidTr="00C354B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5EF" w:rsidRPr="0074213E" w:rsidRDefault="00BA55EF" w:rsidP="00473986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5EF" w:rsidRPr="0074213E" w:rsidRDefault="00BA55EF" w:rsidP="00473986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5EF" w:rsidRPr="0074213E" w:rsidRDefault="00BA55EF" w:rsidP="00473986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A55EF" w:rsidRPr="0074213E" w:rsidRDefault="00BA55EF" w:rsidP="0047398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754" w:type="dxa"/>
        <w:tblLook w:val="04A0"/>
      </w:tblPr>
      <w:tblGrid>
        <w:gridCol w:w="4361"/>
        <w:gridCol w:w="2693"/>
        <w:gridCol w:w="2700"/>
      </w:tblGrid>
      <w:tr w:rsidR="00BA55EF" w:rsidRPr="0074213E" w:rsidTr="00B43976">
        <w:tc>
          <w:tcPr>
            <w:tcW w:w="4361" w:type="dxa"/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213E">
              <w:rPr>
                <w:rFonts w:ascii="Times New Roman" w:hAnsi="Times New Roman"/>
                <w:sz w:val="24"/>
                <w:szCs w:val="24"/>
              </w:rPr>
              <w:t xml:space="preserve">Начальник ДГАЗ Администрации </w:t>
            </w:r>
            <w:proofErr w:type="gramStart"/>
            <w:r w:rsidRPr="0074213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4213E">
              <w:rPr>
                <w:rFonts w:ascii="Times New Roman" w:hAnsi="Times New Roman"/>
                <w:sz w:val="24"/>
                <w:szCs w:val="24"/>
              </w:rPr>
              <w:t>. Абакана</w:t>
            </w:r>
            <w:r w:rsidRPr="0074213E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:rsidR="00BA55EF" w:rsidRPr="0074213E" w:rsidRDefault="00BA55EF" w:rsidP="00473986">
            <w:pPr>
              <w:spacing w:after="0" w:line="240" w:lineRule="auto"/>
              <w:ind w:left="884" w:hanging="8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BA55EF" w:rsidRPr="0074213E" w:rsidRDefault="00BA55EF" w:rsidP="004739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213E">
              <w:rPr>
                <w:rFonts w:ascii="Times New Roman" w:hAnsi="Times New Roman"/>
                <w:sz w:val="24"/>
                <w:szCs w:val="24"/>
              </w:rPr>
              <w:t>М.Н. Беспалова</w:t>
            </w:r>
          </w:p>
        </w:tc>
      </w:tr>
    </w:tbl>
    <w:p w:rsidR="00EE1F03" w:rsidRPr="0074213E" w:rsidRDefault="00EE1F03" w:rsidP="004739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E1F03" w:rsidRPr="0074213E" w:rsidSect="00AF28A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C37F8"/>
    <w:multiLevelType w:val="multilevel"/>
    <w:tmpl w:val="607C37F8"/>
    <w:lvl w:ilvl="0">
      <w:start w:val="1"/>
      <w:numFmt w:val="decimal"/>
      <w:lvlText w:val="%1."/>
      <w:lvlJc w:val="left"/>
      <w:pPr>
        <w:ind w:left="1554" w:hanging="42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A55EF"/>
    <w:rsid w:val="00002A99"/>
    <w:rsid w:val="000C07DD"/>
    <w:rsid w:val="001114AE"/>
    <w:rsid w:val="00144FF3"/>
    <w:rsid w:val="002209D2"/>
    <w:rsid w:val="002F600B"/>
    <w:rsid w:val="00352EB3"/>
    <w:rsid w:val="00473986"/>
    <w:rsid w:val="004B4B09"/>
    <w:rsid w:val="00545FD2"/>
    <w:rsid w:val="005E3FA2"/>
    <w:rsid w:val="00671C64"/>
    <w:rsid w:val="0074213E"/>
    <w:rsid w:val="00761666"/>
    <w:rsid w:val="00923DCD"/>
    <w:rsid w:val="0098262F"/>
    <w:rsid w:val="0099576C"/>
    <w:rsid w:val="009C5924"/>
    <w:rsid w:val="00A429A7"/>
    <w:rsid w:val="00AA1E75"/>
    <w:rsid w:val="00B43976"/>
    <w:rsid w:val="00B534D9"/>
    <w:rsid w:val="00B53B3E"/>
    <w:rsid w:val="00BA55EF"/>
    <w:rsid w:val="00C27275"/>
    <w:rsid w:val="00C54350"/>
    <w:rsid w:val="00C72AF7"/>
    <w:rsid w:val="00CA253E"/>
    <w:rsid w:val="00CF521C"/>
    <w:rsid w:val="00D33842"/>
    <w:rsid w:val="00E14B6C"/>
    <w:rsid w:val="00EE1F03"/>
    <w:rsid w:val="00F21534"/>
    <w:rsid w:val="00F8050C"/>
    <w:rsid w:val="00F84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5EF"/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D3384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5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33842"/>
    <w:rPr>
      <w:rFonts w:eastAsia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B43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ДГАЗ Администрации г.Абакан</Company>
  <LinksUpToDate>false</LinksUpToDate>
  <CharactersWithSpaces>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KsenyaSht</dc:creator>
  <cp:keywords/>
  <dc:description/>
  <cp:lastModifiedBy>KsenyaSht</cp:lastModifiedBy>
  <cp:revision>12</cp:revision>
  <dcterms:created xsi:type="dcterms:W3CDTF">2024-12-16T06:14:00Z</dcterms:created>
  <dcterms:modified xsi:type="dcterms:W3CDTF">2026-10-29T04:28:00Z</dcterms:modified>
</cp:coreProperties>
</file>