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E" w:rsidRDefault="00F7533E" w:rsidP="00857E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F7533E" w:rsidRDefault="00F7533E" w:rsidP="00857E4B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241C8E" w:rsidRPr="00241C8E" w:rsidRDefault="00F7533E" w:rsidP="00857E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41C8E">
        <w:rPr>
          <w:rFonts w:ascii="Times New Roman" w:hAnsi="Times New Roman" w:cs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241C8E" w:rsidRPr="00241C8E">
        <w:rPr>
          <w:rFonts w:ascii="Times New Roman" w:hAnsi="Times New Roman"/>
          <w:sz w:val="26"/>
          <w:szCs w:val="26"/>
        </w:rPr>
        <w:t>постановления Правительства Республики Хакасия «О внесении изменений в приложение к постановлению Правительства Республики Хакасия от 24.03.2016 № 123 «О внесении изменений в государственную программу Республики Хакасия «Развитие агропромышленного комплекса Республики Хакасия и социальной сферы на селе на 2013 – 2020», утвержденной Постановлением Правительства Республики Хакасия от 19.11.2012 № 781, и об утверждении порядка предоставления грантов на реализацию программ садоводческим, огородническим некоммерческим товариществам»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r w:rsidR="00241C8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ada</w:t>
      </w:r>
      <w:r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@r-19.ru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на почтовый адрес: 655017, Россия, Республика Хакасия, г. Абакан,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ул. Советская, д. </w:t>
      </w:r>
      <w:r w:rsidR="004D39CF">
        <w:rPr>
          <w:rFonts w:ascii="Times New Roman" w:hAnsi="Times New Roman" w:cs="Times New Roman"/>
          <w:sz w:val="26"/>
          <w:szCs w:val="26"/>
        </w:rPr>
        <w:t>45</w:t>
      </w:r>
      <w:r w:rsidRPr="00FF66B9">
        <w:rPr>
          <w:rFonts w:ascii="Times New Roman" w:hAnsi="Times New Roman" w:cs="Times New Roman"/>
          <w:sz w:val="26"/>
          <w:szCs w:val="26"/>
        </w:rPr>
        <w:t>, Минсельхозпрод РХ.</w:t>
      </w:r>
    </w:p>
    <w:p w:rsidR="00F7533E" w:rsidRPr="00590331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01621C">
        <w:rPr>
          <w:rFonts w:ascii="Times New Roman" w:hAnsi="Times New Roman" w:cs="Times New Roman"/>
          <w:sz w:val="26"/>
          <w:szCs w:val="26"/>
        </w:rPr>
        <w:t xml:space="preserve">проведения публичных </w:t>
      </w:r>
      <w:r w:rsidRPr="00590331">
        <w:rPr>
          <w:rFonts w:ascii="Times New Roman" w:hAnsi="Times New Roman" w:cs="Times New Roman"/>
          <w:sz w:val="26"/>
          <w:szCs w:val="26"/>
        </w:rPr>
        <w:t>консультаций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 xml:space="preserve">: c </w:t>
      </w:r>
      <w:r w:rsidR="007D106B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590331" w:rsidRPr="00590331">
        <w:rPr>
          <w:rFonts w:ascii="Times New Roman" w:hAnsi="Times New Roman" w:cs="Times New Roman"/>
          <w:b/>
          <w:bCs/>
          <w:sz w:val="26"/>
          <w:szCs w:val="26"/>
        </w:rPr>
        <w:t>.08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 xml:space="preserve">.2024 по </w:t>
      </w:r>
      <w:r w:rsidR="00B04A5F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="00590331" w:rsidRPr="00590331">
        <w:rPr>
          <w:rFonts w:ascii="Times New Roman" w:hAnsi="Times New Roman" w:cs="Times New Roman"/>
          <w:b/>
          <w:bCs/>
          <w:sz w:val="26"/>
          <w:szCs w:val="26"/>
        </w:rPr>
        <w:t>.08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>.2024.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241C8E">
        <w:rPr>
          <w:rFonts w:ascii="Times New Roman" w:hAnsi="Times New Roman" w:cs="Times New Roman"/>
          <w:b/>
          <w:bCs/>
          <w:sz w:val="26"/>
          <w:szCs w:val="26"/>
        </w:rPr>
        <w:t>Актуганов Дмитрий Александрович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 xml:space="preserve">, тел. 305-108, </w:t>
      </w:r>
      <w:r w:rsidR="00241C8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ada</w:t>
      </w:r>
      <w:r w:rsidR="00241C8E"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@r-19.ru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F7533E" w:rsidRPr="00083A7F" w:rsidRDefault="00F7533E" w:rsidP="000201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A7F">
        <w:rPr>
          <w:rFonts w:ascii="Times New Roman" w:hAnsi="Times New Roman" w:cs="Times New Roman"/>
          <w:sz w:val="26"/>
          <w:szCs w:val="26"/>
        </w:rPr>
        <w:t xml:space="preserve">Необходимость принятия проекта постановления обусловлена 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приведение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83A7F">
        <w:rPr>
          <w:rFonts w:ascii="Times New Roman" w:hAnsi="Times New Roman" w:cs="Times New Roman"/>
          <w:sz w:val="26"/>
          <w:szCs w:val="26"/>
        </w:rPr>
        <w:t xml:space="preserve">Порядка предоставления </w:t>
      </w:r>
      <w:r w:rsidR="00241C8E" w:rsidRPr="00241C8E">
        <w:rPr>
          <w:rFonts w:ascii="Times New Roman" w:hAnsi="Times New Roman"/>
          <w:sz w:val="26"/>
          <w:szCs w:val="26"/>
        </w:rPr>
        <w:t>грантов на реализацию программ садоводческим, огородническим некоммерческим товариществам</w:t>
      </w:r>
      <w:r w:rsidRPr="00083A7F"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являются средства республиканского бюджета Республики Хакасия, утвержденного постановлением Правительства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3A7F">
        <w:rPr>
          <w:rFonts w:ascii="Times New Roman" w:hAnsi="Times New Roman" w:cs="Times New Roman"/>
          <w:sz w:val="26"/>
          <w:szCs w:val="26"/>
        </w:rPr>
        <w:t xml:space="preserve">от 17.12.2021 № 664 в соответствие с общими </w:t>
      </w:r>
      <w:hyperlink r:id="rId5" w:history="1">
        <w:r w:rsidRPr="00083A7F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083A7F">
        <w:rPr>
          <w:rFonts w:ascii="Times New Roman" w:hAnsi="Times New Roman" w:cs="Times New Roman"/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083A7F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533E" w:rsidRPr="000201AB" w:rsidRDefault="00F7533E" w:rsidP="007139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533E" w:rsidRDefault="00F7533E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F7533E">
        <w:tc>
          <w:tcPr>
            <w:tcW w:w="9889" w:type="dxa"/>
            <w:gridSpan w:val="2"/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ПУБЛИЧНЫХКОНСУЛЬТАЦИЙ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Pr="00D549C6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Пожалуйста, заполните и направьте 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данную форму по электронной почте на адрес </w:t>
            </w:r>
            <w:r w:rsidR="00241C8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ada</w:t>
            </w:r>
            <w:r w:rsidRPr="002656D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@r-19.ru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не позднее </w:t>
            </w:r>
            <w:r w:rsidR="007D106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28</w:t>
            </w:r>
            <w:bookmarkStart w:id="0" w:name="_GoBack"/>
            <w:bookmarkEnd w:id="0"/>
            <w:r w:rsidR="00590331" w:rsidRPr="0059033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.08</w:t>
            </w:r>
            <w:r w:rsidRPr="0059033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.2024</w:t>
            </w:r>
          </w:p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F7533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</w:tbl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Ваше общее мнение по предлагаемому регулированию"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6) Е</w:t>
      </w:r>
      <w:r>
        <w:rPr>
          <w:rFonts w:ascii="Times New Roman" w:hAnsi="Times New Roman" w:cs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3118"/>
        <w:gridCol w:w="3118"/>
      </w:tblGrid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7533E" w:rsidRDefault="00F7533E">
      <w:pPr>
        <w:rPr>
          <w:rFonts w:cs="Times New Roman"/>
        </w:rPr>
      </w:pPr>
    </w:p>
    <w:sectPr w:rsidR="00F7533E" w:rsidSect="00863E1C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70E"/>
    <w:rsid w:val="0001621C"/>
    <w:rsid w:val="000201AB"/>
    <w:rsid w:val="00026B15"/>
    <w:rsid w:val="00083A7F"/>
    <w:rsid w:val="000E7C0A"/>
    <w:rsid w:val="001B5189"/>
    <w:rsid w:val="00241C8E"/>
    <w:rsid w:val="002656D6"/>
    <w:rsid w:val="00346181"/>
    <w:rsid w:val="003679BD"/>
    <w:rsid w:val="0038531D"/>
    <w:rsid w:val="00410445"/>
    <w:rsid w:val="004D39CF"/>
    <w:rsid w:val="00590331"/>
    <w:rsid w:val="0066383D"/>
    <w:rsid w:val="00702444"/>
    <w:rsid w:val="00713934"/>
    <w:rsid w:val="007D106B"/>
    <w:rsid w:val="007E297D"/>
    <w:rsid w:val="00857E4B"/>
    <w:rsid w:val="00863E1C"/>
    <w:rsid w:val="008B7C6F"/>
    <w:rsid w:val="009030C7"/>
    <w:rsid w:val="0091670E"/>
    <w:rsid w:val="00942900"/>
    <w:rsid w:val="00981F08"/>
    <w:rsid w:val="00982FBB"/>
    <w:rsid w:val="009C726B"/>
    <w:rsid w:val="00A041C4"/>
    <w:rsid w:val="00A3033A"/>
    <w:rsid w:val="00B04A5F"/>
    <w:rsid w:val="00B15480"/>
    <w:rsid w:val="00B71F0A"/>
    <w:rsid w:val="00B91834"/>
    <w:rsid w:val="00BC51C9"/>
    <w:rsid w:val="00BE438B"/>
    <w:rsid w:val="00BE69F3"/>
    <w:rsid w:val="00BF24D2"/>
    <w:rsid w:val="00C020FB"/>
    <w:rsid w:val="00C63C99"/>
    <w:rsid w:val="00D23C60"/>
    <w:rsid w:val="00D3631E"/>
    <w:rsid w:val="00D549C6"/>
    <w:rsid w:val="00F067F1"/>
    <w:rsid w:val="00F4388A"/>
    <w:rsid w:val="00F7533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57E4B"/>
    <w:rPr>
      <w:rFonts w:eastAsia="Times New Roman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857E4B"/>
    <w:pPr>
      <w:widowControl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5381&amp;date=30.10.2023&amp;dst=10001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Елена Александровна Пушина</cp:lastModifiedBy>
  <cp:revision>41</cp:revision>
  <dcterms:created xsi:type="dcterms:W3CDTF">2022-11-29T08:14:00Z</dcterms:created>
  <dcterms:modified xsi:type="dcterms:W3CDTF">2024-08-14T01:46:00Z</dcterms:modified>
</cp:coreProperties>
</file>