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ind w:left="709"/>
        <w:jc w:val="both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3"/>
      </w:tblGrid>
      <w:tr>
        <w:tblPrEx/>
        <w:trPr>
          <w:trHeight w:val="6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7" w:type="dxa"/>
            <w:textDirection w:val="lrTb"/>
            <w:noWrap w:val="false"/>
          </w:tcPr>
          <w:p>
            <w:pPr>
              <w:pStyle w:val="854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pStyle w:val="854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</w:t>
      </w:r>
      <w:r>
        <w:rPr>
          <w:rFonts w:ascii="Times New Roman" w:hAnsi="Times New Roman"/>
          <w:bCs/>
          <w:sz w:val="26"/>
          <w:szCs w:val="26"/>
        </w:rPr>
        <w:t xml:space="preserve">ведомление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/>
      <w:bookmarkStart w:id="0" w:name="_GoBack"/>
      <w:r/>
      <w:bookmarkEnd w:id="0"/>
      <w:r>
        <w:rPr>
          <w:rFonts w:ascii="Times New Roman" w:hAnsi="Times New Roman"/>
          <w:bCs/>
          <w:sz w:val="26"/>
          <w:szCs w:val="26"/>
        </w:rPr>
        <w:t xml:space="preserve">о проведении публичных консультаций по проекту нормативного акта и сводному отчету о проведении </w:t>
      </w:r>
      <w:r>
        <w:rPr>
          <w:rFonts w:ascii="Times New Roman" w:hAnsi="Times New Roman"/>
          <w:bCs/>
          <w:sz w:val="26"/>
          <w:szCs w:val="26"/>
        </w:rPr>
        <w:t xml:space="preserve">оценки регулирующего воздействия проекта нормативного правового акта Республики</w:t>
      </w:r>
      <w:r>
        <w:rPr>
          <w:rFonts w:ascii="Times New Roman" w:hAnsi="Times New Roman"/>
          <w:bCs/>
          <w:sz w:val="26"/>
          <w:szCs w:val="26"/>
        </w:rPr>
        <w:t xml:space="preserve"> Хакасия, затрагивающего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09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Настоящим Министерство экономического развития Республики Хакасия извещает о начале обсуждения проекта нормативно правового акта и сборе предложений заинт</w:t>
      </w:r>
      <w:r>
        <w:rPr>
          <w:rFonts w:ascii="Times New Roman" w:hAnsi="Times New Roman"/>
          <w:sz w:val="26"/>
          <w:szCs w:val="26"/>
        </w:rPr>
        <w:t xml:space="preserve">ересованных лиц.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</w:t>
      </w:r>
      <w:r>
        <w:t xml:space="preserve"> </w:t>
      </w:r>
      <w:hyperlink r:id="rId9" w:tooltip="mailto:me14@r-19.ru" w:history="1">
        <w:r>
          <w:rPr>
            <w:rStyle w:val="855"/>
            <w:rFonts w:ascii="Times New Roman" w:hAnsi="Times New Roman"/>
            <w:sz w:val="26"/>
            <w:szCs w:val="26"/>
            <w:lang w:val="en-US"/>
          </w:rPr>
          <w:t xml:space="preserve">me</w:t>
        </w:r>
        <w:r>
          <w:rPr>
            <w:rStyle w:val="855"/>
            <w:rFonts w:ascii="Times New Roman" w:hAnsi="Times New Roman"/>
            <w:sz w:val="26"/>
            <w:szCs w:val="26"/>
          </w:rPr>
          <w:t xml:space="preserve">71@</w:t>
        </w:r>
        <w:r>
          <w:rPr>
            <w:rStyle w:val="855"/>
            <w:rFonts w:ascii="Times New Roman" w:hAnsi="Times New Roman"/>
            <w:sz w:val="26"/>
            <w:szCs w:val="26"/>
            <w:lang w:val="en-US"/>
          </w:rPr>
          <w:t xml:space="preserve">r</w:t>
        </w:r>
        <w:r>
          <w:rPr>
            <w:rStyle w:val="855"/>
            <w:rFonts w:ascii="Times New Roman" w:hAnsi="Times New Roman"/>
            <w:sz w:val="26"/>
            <w:szCs w:val="26"/>
          </w:rPr>
          <w:t xml:space="preserve">-19.</w:t>
        </w:r>
        <w:r>
          <w:rPr>
            <w:rStyle w:val="855"/>
            <w:rFonts w:ascii="Times New Roman" w:hAnsi="Times New Roman"/>
            <w:sz w:val="26"/>
            <w:szCs w:val="26"/>
            <w:lang w:val="en-US"/>
          </w:rPr>
          <w:t xml:space="preserve">ru</w:t>
        </w:r>
      </w:hyperlink>
      <w:r/>
      <w:r/>
    </w:p>
    <w:p>
      <w:pPr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адресу уполномоче</w:t>
      </w:r>
      <w:r>
        <w:rPr>
          <w:rFonts w:ascii="Times New Roman" w:hAnsi="Times New Roman"/>
          <w:sz w:val="26"/>
          <w:szCs w:val="26"/>
        </w:rPr>
        <w:t xml:space="preserve">нного органа в бумажном варианте: 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655017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г. Абакан, ул. </w:t>
      </w:r>
      <w:r>
        <w:rPr>
          <w:rFonts w:ascii="Times New Roman" w:hAnsi="Times New Roman"/>
          <w:sz w:val="26"/>
          <w:szCs w:val="26"/>
        </w:rPr>
        <w:t xml:space="preserve">Советская</w:t>
      </w:r>
      <w:r>
        <w:rPr>
          <w:rFonts w:ascii="Times New Roman" w:hAnsi="Times New Roman"/>
          <w:sz w:val="26"/>
          <w:szCs w:val="26"/>
        </w:rPr>
        <w:t xml:space="preserve"> 45.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</w:t>
      </w:r>
      <w:r>
        <w:rPr>
          <w:rFonts w:ascii="Times New Roman" w:hAnsi="Times New Roman"/>
          <w:sz w:val="26"/>
          <w:szCs w:val="26"/>
        </w:rPr>
        <w:t xml:space="preserve">икационной сети «Интернет» (orv.r-19.ru).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Официальном портале.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с </w:t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  <w:highlight w:val="yellow"/>
        </w:rPr>
      </w:r>
      <w:r>
        <w:rPr>
          <w:rFonts w:ascii="Times New Roman" w:hAnsi="Times New Roman"/>
          <w:sz w:val="26"/>
          <w:szCs w:val="26"/>
        </w:rPr>
        <w:t xml:space="preserve">.10.2026 по 11</w:t>
      </w:r>
      <w:r>
        <w:rPr>
          <w:rFonts w:ascii="Times New Roman" w:hAnsi="Times New Roman"/>
          <w:sz w:val="26"/>
          <w:szCs w:val="26"/>
        </w:rPr>
        <w:t xml:space="preserve">.11.2026.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>
        <w:rPr>
          <w:rFonts w:ascii="Times New Roman" w:hAnsi="Times New Roman"/>
          <w:sz w:val="26"/>
          <w:szCs w:val="26"/>
        </w:rPr>
        <w:t xml:space="preserve">Королёва Анна Олеговна</w:t>
      </w:r>
      <w:r>
        <w:rPr>
          <w:rFonts w:ascii="Times New Roman" w:hAnsi="Times New Roman"/>
          <w:sz w:val="26"/>
          <w:szCs w:val="26"/>
        </w:rPr>
        <w:t xml:space="preserve">, тел. 248-200 доб. 252, эл. почта: </w:t>
      </w:r>
      <w:hyperlink r:id="rId10" w:tooltip="mailto:me14@r-19.ru" w:history="1">
        <w:r>
          <w:rPr>
            <w:rStyle w:val="855"/>
            <w:rFonts w:ascii="Times New Roman" w:hAnsi="Times New Roman"/>
            <w:sz w:val="26"/>
            <w:szCs w:val="26"/>
          </w:rPr>
          <w:t xml:space="preserve">me71@r-19.ru</w:t>
        </w:r>
      </w:hyperlink>
      <w:r>
        <w:rPr>
          <w:rFonts w:ascii="Times New Roman" w:hAnsi="Times New Roman"/>
          <w:sz w:val="24"/>
          <w:szCs w:val="26"/>
        </w:rPr>
        <w:t xml:space="preserve"> </w:t>
      </w: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</w:p>
    <w:p>
      <w:pPr>
        <w:jc w:val="center"/>
        <w:spacing w:after="0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В РАМКАХ ПРОВЕДЕНИЯ ПУБЛИЧНЫХ К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ОНСУЛЬТАЦИЙ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hyperlink r:id="rId11" w:tooltip="mailto:me14@r-19.ru" w:history="1">
              <w:r>
                <w:rPr>
                  <w:rStyle w:val="855"/>
                  <w:rFonts w:ascii="Times New Roman" w:hAnsi="Times New Roman"/>
                  <w:sz w:val="26"/>
                  <w:szCs w:val="26"/>
                  <w:lang w:eastAsia="en-US"/>
                </w:rPr>
                <w:t xml:space="preserve">me71@r-19.ru</w:t>
              </w:r>
            </w:hyperlink>
            <w: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е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  <w:lang w:eastAsia="en-US"/>
              </w:rPr>
              <w:t xml:space="preserve">11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  <w:lang w:eastAsia="en-US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  <w:lang w:eastAsia="en-US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highlight w:val="white"/>
                <w:lang w:eastAsia="en-US"/>
              </w:rPr>
              <w:t xml:space="preserve">1.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2026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Министерство экономического развития Республики Хакасия после указанного срока, могут быть не рассмотрены.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Контактная информация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 xml:space="preserve"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название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сферу деятельности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Ф.И.О. контактного лица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омер контактного телефона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адрес электронной почты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853"/>
        <w:ind w:left="567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Считаете ли Вы предлагаемое регулирование необходимым/обоснованным?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издержки, которые вызовет предлагаемое регулирование, Вы считаете необоснованными (избыточными, дублирующими)?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</w:t>
      </w:r>
      <w:r>
        <w:rPr>
          <w:rFonts w:ascii="Times New Roman" w:hAnsi="Times New Roman"/>
          <w:sz w:val="26"/>
          <w:szCs w:val="26"/>
        </w:rPr>
        <w:t xml:space="preserve">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Существуют ли альтернативные (менее затратные и (или) более эффективные) способы решения проблемы?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</w:t>
      </w: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Положения нормативного правового акта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Комментарии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Предложения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basedOn w:val="684"/>
    <w:link w:val="67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8">
    <w:name w:val="Heading 2 Char"/>
    <w:basedOn w:val="684"/>
    <w:link w:val="676"/>
    <w:uiPriority w:val="9"/>
    <w:rPr>
      <w:rFonts w:ascii="Liberation Sans" w:hAnsi="Liberation Sans" w:eastAsia="Liberation Sans" w:cs="Liberation Sans"/>
      <w:sz w:val="34"/>
    </w:rPr>
  </w:style>
  <w:style w:type="character" w:styleId="659">
    <w:name w:val="Heading 3 Char"/>
    <w:basedOn w:val="684"/>
    <w:link w:val="67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4 Char"/>
    <w:basedOn w:val="684"/>
    <w:link w:val="67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5 Char"/>
    <w:basedOn w:val="684"/>
    <w:link w:val="67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2">
    <w:name w:val="Heading 6 Char"/>
    <w:basedOn w:val="684"/>
    <w:link w:val="68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3">
    <w:name w:val="Heading 7 Char"/>
    <w:basedOn w:val="684"/>
    <w:link w:val="68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4">
    <w:name w:val="Heading 8 Char"/>
    <w:basedOn w:val="684"/>
    <w:link w:val="68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5">
    <w:name w:val="Heading 9 Char"/>
    <w:basedOn w:val="684"/>
    <w:link w:val="6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6">
    <w:name w:val="Title Char"/>
    <w:basedOn w:val="684"/>
    <w:link w:val="696"/>
    <w:uiPriority w:val="10"/>
    <w:rPr>
      <w:sz w:val="48"/>
      <w:szCs w:val="48"/>
    </w:rPr>
  </w:style>
  <w:style w:type="character" w:styleId="667">
    <w:name w:val="Subtitle Char"/>
    <w:basedOn w:val="684"/>
    <w:link w:val="698"/>
    <w:uiPriority w:val="11"/>
    <w:rPr>
      <w:sz w:val="24"/>
      <w:szCs w:val="24"/>
    </w:rPr>
  </w:style>
  <w:style w:type="character" w:styleId="668">
    <w:name w:val="Quote Char"/>
    <w:link w:val="700"/>
    <w:uiPriority w:val="29"/>
    <w:rPr>
      <w:i/>
    </w:rPr>
  </w:style>
  <w:style w:type="character" w:styleId="669">
    <w:name w:val="Intense Quote Char"/>
    <w:link w:val="702"/>
    <w:uiPriority w:val="30"/>
    <w:rPr>
      <w:i/>
    </w:rPr>
  </w:style>
  <w:style w:type="character" w:styleId="670">
    <w:name w:val="Header Char"/>
    <w:basedOn w:val="684"/>
    <w:link w:val="704"/>
    <w:uiPriority w:val="99"/>
  </w:style>
  <w:style w:type="character" w:styleId="671">
    <w:name w:val="Caption Char"/>
    <w:basedOn w:val="684"/>
    <w:link w:val="708"/>
    <w:uiPriority w:val="35"/>
    <w:rPr>
      <w:b/>
      <w:bCs/>
      <w:color w:val="4f81bd" w:themeColor="accent1"/>
      <w:sz w:val="18"/>
      <w:szCs w:val="18"/>
    </w:rPr>
  </w:style>
  <w:style w:type="character" w:styleId="672">
    <w:name w:val="Footnote Text Char"/>
    <w:link w:val="836"/>
    <w:uiPriority w:val="99"/>
    <w:rPr>
      <w:sz w:val="18"/>
    </w:rPr>
  </w:style>
  <w:style w:type="character" w:styleId="673">
    <w:name w:val="Endnote Text Char"/>
    <w:link w:val="839"/>
    <w:uiPriority w:val="99"/>
    <w:rPr>
      <w:sz w:val="20"/>
    </w:rPr>
  </w:style>
  <w:style w:type="paragraph" w:styleId="674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675">
    <w:name w:val="Heading 1"/>
    <w:basedOn w:val="674"/>
    <w:next w:val="674"/>
    <w:link w:val="68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6">
    <w:name w:val="Heading 2"/>
    <w:basedOn w:val="674"/>
    <w:next w:val="674"/>
    <w:link w:val="68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7">
    <w:name w:val="Heading 3"/>
    <w:basedOn w:val="674"/>
    <w:next w:val="674"/>
    <w:link w:val="68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69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Заголовок 1 Знак"/>
    <w:basedOn w:val="684"/>
    <w:link w:val="675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84"/>
    <w:link w:val="676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674"/>
    <w:next w:val="674"/>
    <w:link w:val="697"/>
    <w:uiPriority w:val="10"/>
    <w:qFormat/>
    <w:pPr>
      <w:contextualSpacing/>
      <w:spacing w:before="300"/>
    </w:pPr>
    <w:rPr>
      <w:sz w:val="48"/>
      <w:szCs w:val="48"/>
    </w:rPr>
  </w:style>
  <w:style w:type="character" w:styleId="697" w:customStyle="1">
    <w:name w:val="Название Знак"/>
    <w:basedOn w:val="684"/>
    <w:link w:val="696"/>
    <w:uiPriority w:val="10"/>
    <w:rPr>
      <w:sz w:val="48"/>
      <w:szCs w:val="48"/>
    </w:rPr>
  </w:style>
  <w:style w:type="paragraph" w:styleId="698">
    <w:name w:val="Subtitle"/>
    <w:basedOn w:val="674"/>
    <w:next w:val="674"/>
    <w:link w:val="699"/>
    <w:uiPriority w:val="11"/>
    <w:qFormat/>
    <w:pPr>
      <w:spacing w:before="200"/>
    </w:pPr>
    <w:rPr>
      <w:sz w:val="24"/>
      <w:szCs w:val="24"/>
    </w:rPr>
  </w:style>
  <w:style w:type="character" w:styleId="699" w:customStyle="1">
    <w:name w:val="Подзаголовок Знак"/>
    <w:basedOn w:val="684"/>
    <w:link w:val="698"/>
    <w:uiPriority w:val="11"/>
    <w:rPr>
      <w:sz w:val="24"/>
      <w:szCs w:val="24"/>
    </w:rPr>
  </w:style>
  <w:style w:type="paragraph" w:styleId="700">
    <w:name w:val="Quote"/>
    <w:basedOn w:val="674"/>
    <w:next w:val="674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74"/>
    <w:next w:val="674"/>
    <w:link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paragraph" w:styleId="704">
    <w:name w:val="Header"/>
    <w:basedOn w:val="67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Верхний колонтитул Знак"/>
    <w:basedOn w:val="684"/>
    <w:link w:val="704"/>
    <w:uiPriority w:val="99"/>
  </w:style>
  <w:style w:type="paragraph" w:styleId="706">
    <w:name w:val="Footer"/>
    <w:basedOn w:val="67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Footer Char"/>
    <w:basedOn w:val="684"/>
    <w:uiPriority w:val="99"/>
  </w:style>
  <w:style w:type="paragraph" w:styleId="708">
    <w:name w:val="Caption"/>
    <w:basedOn w:val="674"/>
    <w:next w:val="674"/>
    <w:link w:val="67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9" w:customStyle="1">
    <w:name w:val="Нижний колонтитул Знак"/>
    <w:link w:val="706"/>
    <w:uiPriority w:val="99"/>
  </w:style>
  <w:style w:type="table" w:styleId="710">
    <w:name w:val="Table Grid"/>
    <w:basedOn w:val="68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1" w:customStyle="1">
    <w:name w:val="Table Grid Light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2" w:customStyle="1">
    <w:name w:val="Plain Table 1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2"/>
    <w:basedOn w:val="68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 w:customStyle="1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 w:customStyle="1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0" w:customStyle="1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1" w:customStyle="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2" w:customStyle="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3" w:customStyle="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4" w:customStyle="1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5" w:customStyle="1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4" w:customStyle="1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5" w:customStyle="1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6" w:customStyle="1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7" w:customStyle="1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9" w:customStyle="1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0" w:customStyle="1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3" w:customStyle="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4" w:customStyle="1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5" w:customStyle="1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6" w:customStyle="1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7" w:customStyle="1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8" w:customStyle="1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 &amp; 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4" w:customStyle="1">
    <w:name w:val="Bordered &amp; 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5" w:customStyle="1">
    <w:name w:val="Bordered &amp; 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6" w:customStyle="1">
    <w:name w:val="Bordered &amp; 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7" w:customStyle="1">
    <w:name w:val="Bordered &amp; 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8" w:customStyle="1">
    <w:name w:val="Bordered &amp; 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9" w:customStyle="1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1" w:customStyle="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2" w:customStyle="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3" w:customStyle="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4" w:customStyle="1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5" w:customStyle="1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6">
    <w:name w:val="footnote text"/>
    <w:basedOn w:val="674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4"/>
    <w:uiPriority w:val="99"/>
    <w:unhideWhenUsed/>
    <w:rPr>
      <w:vertAlign w:val="superscript"/>
    </w:rPr>
  </w:style>
  <w:style w:type="paragraph" w:styleId="839">
    <w:name w:val="endnote text"/>
    <w:basedOn w:val="674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4"/>
    <w:uiPriority w:val="99"/>
    <w:semiHidden/>
    <w:unhideWhenUsed/>
    <w:rPr>
      <w:vertAlign w:val="superscript"/>
    </w:rPr>
  </w:style>
  <w:style w:type="paragraph" w:styleId="842">
    <w:name w:val="toc 1"/>
    <w:basedOn w:val="674"/>
    <w:next w:val="674"/>
    <w:uiPriority w:val="39"/>
    <w:unhideWhenUsed/>
    <w:pPr>
      <w:spacing w:after="57"/>
    </w:pPr>
  </w:style>
  <w:style w:type="paragraph" w:styleId="843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4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5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46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47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48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49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50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4"/>
    <w:next w:val="674"/>
    <w:uiPriority w:val="99"/>
    <w:unhideWhenUsed/>
    <w:pPr>
      <w:spacing w:after="0"/>
    </w:pPr>
  </w:style>
  <w:style w:type="paragraph" w:styleId="853">
    <w:name w:val="List Paragraph"/>
    <w:basedOn w:val="674"/>
    <w:uiPriority w:val="34"/>
    <w:qFormat/>
    <w:pPr>
      <w:contextualSpacing/>
      <w:ind w:left="720"/>
    </w:pPr>
  </w:style>
  <w:style w:type="paragraph" w:styleId="854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855">
    <w:name w:val="Hyperlink"/>
    <w:basedOn w:val="684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me14@r-19.ru" TargetMode="External"/><Relationship Id="rId10" Type="http://schemas.openxmlformats.org/officeDocument/2006/relationships/hyperlink" Target="mailto:me14@r-19.ru" TargetMode="External"/><Relationship Id="rId11" Type="http://schemas.openxmlformats.org/officeDocument/2006/relationships/hyperlink" Target="mailto:me14@r-19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dcterms:created xsi:type="dcterms:W3CDTF">2021-12-28T04:22:00Z</dcterms:created>
  <dcterms:modified xsi:type="dcterms:W3CDTF">2026-10-27T05:02:32Z</dcterms:modified>
</cp:coreProperties>
</file>