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11" w:rsidRDefault="00F874A3">
      <w:pPr>
        <w:pStyle w:val="a6"/>
        <w:widowControl w:val="0"/>
        <w:tabs>
          <w:tab w:val="left" w:pos="1276"/>
        </w:tabs>
        <w:ind w:left="5670"/>
        <w:jc w:val="right"/>
        <w:rPr>
          <w:sz w:val="26"/>
          <w:szCs w:val="26"/>
        </w:rPr>
      </w:pPr>
      <w:r w:rsidRPr="00AD2C3E">
        <w:rPr>
          <w:sz w:val="26"/>
          <w:szCs w:val="26"/>
        </w:rPr>
        <w:t xml:space="preserve">Приложение </w:t>
      </w:r>
    </w:p>
    <w:p w:rsidR="00C85B11" w:rsidRDefault="00F874A3">
      <w:pPr>
        <w:pStyle w:val="a6"/>
        <w:widowControl w:val="0"/>
        <w:ind w:left="4962"/>
        <w:jc w:val="both"/>
        <w:rPr>
          <w:sz w:val="26"/>
          <w:szCs w:val="26"/>
        </w:rPr>
      </w:pPr>
      <w:r w:rsidRPr="00AD2C3E">
        <w:rPr>
          <w:sz w:val="26"/>
          <w:szCs w:val="26"/>
        </w:rPr>
        <w:t>УТВЕРЖДЕН</w:t>
      </w:r>
    </w:p>
    <w:p w:rsidR="00C85B11" w:rsidRDefault="00840DAF">
      <w:pPr>
        <w:pStyle w:val="a6"/>
        <w:widowControl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</w:t>
      </w:r>
    </w:p>
    <w:p w:rsidR="00C85B11" w:rsidRDefault="00840DAF">
      <w:pPr>
        <w:pStyle w:val="a6"/>
        <w:widowControl w:val="0"/>
        <w:ind w:left="4962"/>
        <w:jc w:val="both"/>
        <w:rPr>
          <w:bCs/>
          <w:sz w:val="26"/>
          <w:szCs w:val="26"/>
        </w:rPr>
      </w:pPr>
      <w:r>
        <w:rPr>
          <w:sz w:val="26"/>
          <w:szCs w:val="26"/>
        </w:rPr>
        <w:t>Республики Хакасия «</w:t>
      </w:r>
      <w:r>
        <w:rPr>
          <w:bCs/>
          <w:sz w:val="26"/>
          <w:szCs w:val="26"/>
        </w:rPr>
        <w:t xml:space="preserve">Об утверждении Порядка предоставления субсидии юридическим лицам, индивидуальным предпринимателям </w:t>
      </w:r>
      <w:r>
        <w:rPr>
          <w:sz w:val="26"/>
          <w:szCs w:val="26"/>
        </w:rPr>
        <w:t>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>
        <w:rPr>
          <w:bCs/>
          <w:sz w:val="26"/>
          <w:szCs w:val="26"/>
        </w:rPr>
        <w:t>»</w:t>
      </w:r>
    </w:p>
    <w:p w:rsidR="00F874A3" w:rsidRPr="00AD2C3E" w:rsidRDefault="00F874A3" w:rsidP="00AD2C3E">
      <w:pPr>
        <w:pStyle w:val="1"/>
        <w:spacing w:before="0" w:after="0"/>
        <w:rPr>
          <w:rFonts w:ascii="Times New Roman" w:hAnsi="Times New Roman" w:cs="Times New Roman"/>
          <w:b w:val="0"/>
          <w:caps/>
          <w:color w:val="auto"/>
          <w:sz w:val="26"/>
          <w:szCs w:val="26"/>
        </w:rPr>
      </w:pPr>
    </w:p>
    <w:p w:rsidR="00F874A3" w:rsidRPr="00AD2C3E" w:rsidRDefault="00840DAF" w:rsidP="00AD2C3E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caps/>
          <w:sz w:val="26"/>
          <w:szCs w:val="26"/>
        </w:rPr>
        <w:t>Порядок</w:t>
      </w:r>
    </w:p>
    <w:p w:rsidR="00AD2C3E" w:rsidRPr="00AD2C3E" w:rsidRDefault="00840DAF" w:rsidP="00AD2C3E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предоставления субсидии юридическим лицам, индивидуальным предпринимателям на оплату соглашения о возмещении затрат, </w:t>
      </w:r>
    </w:p>
    <w:p w:rsidR="00AD2C3E" w:rsidRPr="00AD2C3E" w:rsidRDefault="00840DAF" w:rsidP="00AD2C3E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связанных с оказанием государственных услуг в социальной сфере </w:t>
      </w:r>
    </w:p>
    <w:p w:rsidR="00C85B11" w:rsidRDefault="00840DAF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в соответствии с социальным сертификатом </w:t>
      </w:r>
    </w:p>
    <w:p w:rsidR="00C85B11" w:rsidRDefault="00C85B11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C85B11" w:rsidRDefault="00840DAF">
      <w:pPr>
        <w:pStyle w:val="1"/>
        <w:numPr>
          <w:ilvl w:val="0"/>
          <w:numId w:val="1"/>
        </w:numPr>
        <w:spacing w:before="0" w:after="0"/>
        <w:ind w:left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Общие положения</w:t>
      </w:r>
    </w:p>
    <w:p w:rsidR="00C85B11" w:rsidRDefault="00C85B1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85B11" w:rsidRDefault="00840DAF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субсидии юридическим лицам, индивидуальным предпринимателям на оплату соглашения о возмещении затрат, связанных с оказанием государственных услуг в социальной сфере в соответствии </w:t>
      </w:r>
      <w:r w:rsidR="00AD2C3E">
        <w:rPr>
          <w:rFonts w:ascii="Times New Roman" w:hAnsi="Times New Roman" w:cs="Times New Roman"/>
          <w:b w:val="0"/>
          <w:sz w:val="26"/>
          <w:szCs w:val="26"/>
        </w:rPr>
        <w:br/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 xml:space="preserve">с социальным сертификатом </w:t>
      </w:r>
      <w:r w:rsidR="003940F0" w:rsidRPr="00AD2C3E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 w:rsidR="00843C9E" w:rsidRPr="00AD2C3E">
        <w:rPr>
          <w:rFonts w:ascii="Times New Roman" w:hAnsi="Times New Roman" w:cs="Times New Roman"/>
          <w:b w:val="0"/>
          <w:sz w:val="26"/>
          <w:szCs w:val="26"/>
        </w:rPr>
        <w:t xml:space="preserve">субсидия, </w:t>
      </w:r>
      <w:r w:rsidR="003940F0" w:rsidRPr="00AD2C3E">
        <w:rPr>
          <w:rFonts w:ascii="Times New Roman" w:hAnsi="Times New Roman" w:cs="Times New Roman"/>
          <w:b w:val="0"/>
          <w:sz w:val="26"/>
          <w:szCs w:val="26"/>
        </w:rPr>
        <w:t>соглашение</w:t>
      </w:r>
      <w:r w:rsidR="00843C9E" w:rsidRPr="00AD2C3E">
        <w:rPr>
          <w:rFonts w:ascii="Times New Roman" w:hAnsi="Times New Roman" w:cs="Times New Roman"/>
          <w:b w:val="0"/>
          <w:sz w:val="26"/>
          <w:szCs w:val="26"/>
        </w:rPr>
        <w:t xml:space="preserve"> соответственно</w:t>
      </w:r>
      <w:r w:rsidR="003940F0" w:rsidRPr="00AD2C3E"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 w:rsidR="00AD2C3E">
        <w:rPr>
          <w:rFonts w:ascii="Times New Roman" w:hAnsi="Times New Roman" w:cs="Times New Roman"/>
          <w:b w:val="0"/>
          <w:sz w:val="26"/>
          <w:szCs w:val="26"/>
        </w:rPr>
        <w:br/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>на получение государственной услуги в социальной сфере (далее – Порядок), разработан в соответствии со статьей 78</w:t>
      </w:r>
      <w:r w:rsidR="003D7DCE" w:rsidRPr="00AD2C3E">
        <w:rPr>
          <w:rFonts w:ascii="Times New Roman" w:hAnsi="Times New Roman" w:cs="Times New Roman"/>
          <w:b w:val="0"/>
          <w:sz w:val="26"/>
          <w:szCs w:val="26"/>
        </w:rPr>
        <w:t>.4</w:t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Федерального закона от</w:t>
      </w:r>
      <w:r w:rsidR="00AD2C3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>13.07.2020</w:t>
      </w:r>
      <w:r w:rsidR="004838E5" w:rsidRPr="00AD2C3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 xml:space="preserve">№ 189-ФЗ </w:t>
      </w:r>
      <w:r w:rsidR="00AD2C3E">
        <w:rPr>
          <w:rFonts w:ascii="Times New Roman" w:hAnsi="Times New Roman" w:cs="Times New Roman"/>
          <w:b w:val="0"/>
          <w:sz w:val="26"/>
          <w:szCs w:val="26"/>
        </w:rPr>
        <w:br/>
      </w:r>
      <w:r w:rsidR="00F874A3" w:rsidRPr="00AD2C3E">
        <w:rPr>
          <w:rFonts w:ascii="Times New Roman" w:hAnsi="Times New Roman" w:cs="Times New Roman"/>
          <w:b w:val="0"/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="006A5B1D" w:rsidRPr="00AD2C3E">
        <w:rPr>
          <w:rFonts w:ascii="Times New Roman" w:hAnsi="Times New Roman" w:cs="Times New Roman"/>
          <w:b w:val="0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b w:val="0"/>
          <w:sz w:val="26"/>
          <w:szCs w:val="26"/>
        </w:rPr>
        <w:t>Федеральный закон № 189-ФЗ) и определяет цель и условия предоставления субсидии юридическим лицам, индивидуальным предпринимателям.</w:t>
      </w:r>
    </w:p>
    <w:p w:rsidR="00C85B11" w:rsidRDefault="00840DAF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Соглашения, на оплату которых предоставляются субсидии, заключаются с юридическими лицами, индивидуальными предпринимателями в соответствии с Порядком формирования реестра исполнителей государственной услуги «Реализация дополнительных общеразвивающих программ» в соответствии с социальным сертификатом,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государственных услуг в социальной сфере, соглашений о финансовом обеспечении (возмещении)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сфере, утвержденными постановлением Правительства Республики Хакасия от 26.06.2023 № 501, по форме, утвержденной приказом Министерства финансов Республики Хакасия от 15.05.2023 № 101-од</w:t>
      </w:r>
      <w:bookmarkStart w:id="0" w:name="_GoBack"/>
      <w:bookmarkEnd w:id="0"/>
      <w:r w:rsidR="00FE0B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43C9E" w:rsidRPr="00AD2C3E">
        <w:rPr>
          <w:rFonts w:ascii="Times New Roman" w:hAnsi="Times New Roman" w:cs="Times New Roman"/>
          <w:b w:val="0"/>
          <w:sz w:val="26"/>
          <w:szCs w:val="26"/>
        </w:rPr>
        <w:t>«Об утверждении Типовой формы соглашения, заключаемого по результатам отбора исполнителей государственных услуг в социальной сфере</w:t>
      </w:r>
      <w:r w:rsidR="00A318C0" w:rsidRPr="00AD2C3E">
        <w:rPr>
          <w:rFonts w:ascii="Times New Roman" w:hAnsi="Times New Roman" w:cs="Times New Roman"/>
          <w:b w:val="0"/>
          <w:sz w:val="26"/>
          <w:szCs w:val="26"/>
        </w:rPr>
        <w:t>»</w:t>
      </w:r>
      <w:r w:rsidR="00843C9E" w:rsidRPr="00AD2C3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85B11" w:rsidRDefault="00C85B1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85B11" w:rsidRDefault="00840DAF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Цель предоставления субсидии юридическим лицам,</w:t>
      </w:r>
    </w:p>
    <w:p w:rsidR="00C85B11" w:rsidRDefault="00840DAF">
      <w:pPr>
        <w:pStyle w:val="ConsPlusTitle"/>
        <w:ind w:left="66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индивидуальным предпринимателям</w:t>
      </w:r>
    </w:p>
    <w:p w:rsidR="00C85B11" w:rsidRDefault="00C85B11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Целью предоставления субсидии юридическим лицам, индивидуальным предпринимателям является исполнение государственного социального заказа </w:t>
      </w:r>
      <w:r w:rsidR="00AD2C3E">
        <w:rPr>
          <w:sz w:val="26"/>
          <w:szCs w:val="26"/>
        </w:rPr>
        <w:br/>
      </w:r>
      <w:r w:rsidR="00F874A3" w:rsidRPr="00AD2C3E">
        <w:rPr>
          <w:sz w:val="26"/>
          <w:szCs w:val="26"/>
        </w:rPr>
        <w:t xml:space="preserve">на оказание </w:t>
      </w:r>
      <w:bookmarkStart w:id="1" w:name="_Hlk134803688"/>
      <w:r w:rsidR="00F874A3" w:rsidRPr="002C384A">
        <w:rPr>
          <w:sz w:val="26"/>
          <w:szCs w:val="26"/>
        </w:rPr>
        <w:t xml:space="preserve">государственной услуги в социальной сфере </w:t>
      </w:r>
      <w:r w:rsidR="002929B8" w:rsidRPr="002C384A">
        <w:rPr>
          <w:sz w:val="26"/>
          <w:szCs w:val="26"/>
        </w:rPr>
        <w:t>по направлению деятельности «Р</w:t>
      </w:r>
      <w:r>
        <w:rPr>
          <w:sz w:val="26"/>
          <w:szCs w:val="26"/>
        </w:rPr>
        <w:t>еализация дополнительных общеразвивающих программ» на территории Республики Хакасия в соответствии с социальным сертификатом (далее – государственная услуга)</w:t>
      </w:r>
      <w:bookmarkEnd w:id="1"/>
      <w:r>
        <w:rPr>
          <w:sz w:val="26"/>
          <w:szCs w:val="26"/>
        </w:rPr>
        <w:t>.</w:t>
      </w:r>
    </w:p>
    <w:p w:rsidR="002929B8" w:rsidRPr="00AD2C3E" w:rsidRDefault="002929B8" w:rsidP="00AD2C3E">
      <w:pPr>
        <w:pStyle w:val="ConsPlusTitle"/>
        <w:ind w:left="660"/>
        <w:rPr>
          <w:rFonts w:ascii="Times New Roman" w:hAnsi="Times New Roman" w:cs="Times New Roman"/>
          <w:b w:val="0"/>
          <w:sz w:val="26"/>
          <w:szCs w:val="26"/>
        </w:rPr>
      </w:pPr>
    </w:p>
    <w:p w:rsidR="004838E5" w:rsidRPr="00AD2C3E" w:rsidRDefault="00840DAF" w:rsidP="00AD2C3E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Условия предоставления субсидии юридическим лицам,</w:t>
      </w:r>
    </w:p>
    <w:p w:rsidR="00F11774" w:rsidRPr="00AD2C3E" w:rsidRDefault="00840DAF" w:rsidP="00AD2C3E">
      <w:pPr>
        <w:pStyle w:val="ConsPlusTitle"/>
        <w:ind w:left="66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индивидуальным предпринимателям</w:t>
      </w:r>
    </w:p>
    <w:p w:rsidR="00C85B11" w:rsidRDefault="00C85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24EDC" w:rsidRDefault="002C384A" w:rsidP="00624EDC">
      <w:pPr>
        <w:pStyle w:val="af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8"/>
        <w:jc w:val="both"/>
        <w:rPr>
          <w:sz w:val="26"/>
          <w:szCs w:val="26"/>
        </w:rPr>
      </w:pPr>
      <w:r w:rsidRPr="006F131C">
        <w:rPr>
          <w:sz w:val="26"/>
          <w:szCs w:val="26"/>
        </w:rPr>
        <w:t xml:space="preserve">Предоставление субсидии осуществляется в пределах лимитов бюджетных обязательств на соответствующий финансовый год в соответствии с Законом Республики Хакасия </w:t>
      </w:r>
      <w:r w:rsidRPr="006F131C">
        <w:rPr>
          <w:iCs/>
          <w:sz w:val="26"/>
          <w:szCs w:val="26"/>
        </w:rPr>
        <w:t>о республиканском бюджете Республики Хакасия</w:t>
      </w:r>
      <w:r w:rsidRPr="006F131C">
        <w:rPr>
          <w:color w:val="000000" w:themeColor="text1"/>
          <w:sz w:val="26"/>
          <w:szCs w:val="26"/>
        </w:rPr>
        <w:t xml:space="preserve"> на текущий финансовый год и плановый период,</w:t>
      </w:r>
      <w:r w:rsidRPr="006F131C">
        <w:rPr>
          <w:sz w:val="26"/>
          <w:szCs w:val="26"/>
        </w:rPr>
        <w:t xml:space="preserve"> </w:t>
      </w:r>
      <w:r w:rsidRPr="00624EDC">
        <w:rPr>
          <w:sz w:val="26"/>
          <w:szCs w:val="26"/>
        </w:rPr>
        <w:t xml:space="preserve">доведенных </w:t>
      </w:r>
      <w:r w:rsidRPr="006F131C">
        <w:rPr>
          <w:sz w:val="26"/>
          <w:szCs w:val="26"/>
        </w:rPr>
        <w:t>Министерству образования и науки Республики Хакасия</w:t>
      </w:r>
      <w:r w:rsidRPr="006F131C">
        <w:rPr>
          <w:color w:val="000000" w:themeColor="text1"/>
          <w:sz w:val="26"/>
          <w:szCs w:val="26"/>
        </w:rPr>
        <w:t xml:space="preserve">, являющемуся уполномоченным органом </w:t>
      </w:r>
      <w:r w:rsidRPr="006F131C">
        <w:rPr>
          <w:sz w:val="26"/>
          <w:szCs w:val="26"/>
        </w:rPr>
        <w:t>(далее – уполномоченный орган), на цели, указанные в пункте 2.1 настоящего Порядка.</w:t>
      </w:r>
      <w:r w:rsidR="00624EDC" w:rsidRPr="00624EDC">
        <w:rPr>
          <w:sz w:val="26"/>
          <w:szCs w:val="26"/>
        </w:rPr>
        <w:t xml:space="preserve"> </w:t>
      </w:r>
    </w:p>
    <w:p w:rsidR="00624EDC" w:rsidRPr="005D1932" w:rsidRDefault="00624EDC" w:rsidP="00624EDC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5D1932">
        <w:rPr>
          <w:sz w:val="26"/>
          <w:szCs w:val="26"/>
        </w:rPr>
        <w:t>Не допускается предоставление субсидии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 w:rsidR="00DC0FED">
        <w:rPr>
          <w:sz w:val="26"/>
          <w:szCs w:val="26"/>
        </w:rPr>
        <w:t xml:space="preserve"> </w:t>
      </w:r>
      <w:hyperlink r:id="rId7" w:anchor="dst100010" w:history="1">
        <w:r w:rsidR="000A79FD" w:rsidRPr="000A79FD">
          <w:rPr>
            <w:rStyle w:val="af3"/>
            <w:color w:val="auto"/>
            <w:sz w:val="26"/>
            <w:szCs w:val="26"/>
            <w:u w:val="none"/>
          </w:rPr>
          <w:t>перечень</w:t>
        </w:r>
      </w:hyperlink>
      <w:r w:rsidR="00DC0FED">
        <w:rPr>
          <w:sz w:val="26"/>
          <w:szCs w:val="26"/>
        </w:rPr>
        <w:t xml:space="preserve"> </w:t>
      </w:r>
      <w:r w:rsidRPr="005D1932">
        <w:rPr>
          <w:sz w:val="26"/>
          <w:szCs w:val="26"/>
        </w:rPr>
        <w:t>государств и территорий, используемых для промежуточного (офшорного) владения активами в Российской Федерации (далее – офшорные компании).</w:t>
      </w:r>
      <w:proofErr w:type="gramEnd"/>
      <w:r w:rsidRPr="005D1932">
        <w:rPr>
          <w:sz w:val="26"/>
          <w:szCs w:val="26"/>
        </w:rPr>
        <w:t xml:space="preserve"> Указанные иностранные юридические лица, а также российские юридические лица,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процентов, не вправе являться получателями указанных средств, если иное не предусмотрено законодательством Российской Федерации.</w:t>
      </w:r>
    </w:p>
    <w:p w:rsidR="006F131C" w:rsidRPr="00624EDC" w:rsidRDefault="00624EDC" w:rsidP="00624EDC">
      <w:pPr>
        <w:pStyle w:val="af2"/>
        <w:shd w:val="clear" w:color="auto" w:fill="FFFFFF"/>
        <w:spacing w:before="0" w:beforeAutospacing="0" w:after="0" w:afterAutospacing="0"/>
        <w:ind w:firstLine="708"/>
        <w:jc w:val="both"/>
      </w:pPr>
      <w:r w:rsidRPr="005D1932">
        <w:rPr>
          <w:sz w:val="26"/>
          <w:szCs w:val="26"/>
        </w:rPr>
        <w:t>При расчете доли участия офшорных компаний в капитале российских юридических лиц для целей абзаца второго настоящего пункта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85B11" w:rsidRDefault="00C57962">
      <w:pPr>
        <w:widowControl w:val="0"/>
        <w:ind w:firstLine="708"/>
        <w:jc w:val="both"/>
        <w:rPr>
          <w:sz w:val="26"/>
          <w:szCs w:val="26"/>
        </w:rPr>
      </w:pPr>
      <w:r w:rsidRPr="002C384A">
        <w:rPr>
          <w:sz w:val="26"/>
          <w:szCs w:val="26"/>
        </w:rPr>
        <w:t>3.2.</w:t>
      </w:r>
      <w:r w:rsidR="00F874A3" w:rsidRPr="002C384A">
        <w:rPr>
          <w:sz w:val="26"/>
          <w:szCs w:val="26"/>
        </w:rPr>
        <w:t xml:space="preserve"> Результатом предоставления субсидии является оказание в соответствии с </w:t>
      </w:r>
      <w:r w:rsidR="00A40C03" w:rsidRPr="002C384A">
        <w:rPr>
          <w:iCs/>
          <w:sz w:val="26"/>
          <w:szCs w:val="26"/>
        </w:rPr>
        <w:t>Т</w:t>
      </w:r>
      <w:r w:rsidR="00F874A3" w:rsidRPr="002C384A">
        <w:rPr>
          <w:iCs/>
          <w:sz w:val="26"/>
          <w:szCs w:val="26"/>
        </w:rPr>
        <w:t>ребованиями к условиям и порядку оказания государственной услуги «Реализация</w:t>
      </w:r>
      <w:r w:rsidR="00840DAF">
        <w:rPr>
          <w:iCs/>
          <w:sz w:val="26"/>
          <w:szCs w:val="26"/>
        </w:rPr>
        <w:t xml:space="preserve"> дополнительных общеразвивающих программ», утвержденными приказом Министерства образования и науки Республики Хакасия от 27.06.2023 </w:t>
      </w:r>
      <w:r w:rsidR="002C384A">
        <w:rPr>
          <w:iCs/>
          <w:sz w:val="26"/>
          <w:szCs w:val="26"/>
        </w:rPr>
        <w:br/>
      </w:r>
      <w:r w:rsidR="004838E5" w:rsidRPr="002C384A">
        <w:rPr>
          <w:iCs/>
          <w:sz w:val="26"/>
          <w:szCs w:val="26"/>
        </w:rPr>
        <w:t>№ 100-753</w:t>
      </w:r>
      <w:r w:rsidR="00A40C03" w:rsidRPr="002C384A">
        <w:rPr>
          <w:iCs/>
          <w:sz w:val="26"/>
          <w:szCs w:val="26"/>
        </w:rPr>
        <w:t xml:space="preserve"> </w:t>
      </w:r>
      <w:r w:rsidR="00F874A3" w:rsidRPr="002C384A">
        <w:rPr>
          <w:iCs/>
          <w:sz w:val="26"/>
          <w:szCs w:val="26"/>
        </w:rPr>
        <w:t xml:space="preserve">(далее – </w:t>
      </w:r>
      <w:r w:rsidR="00A40C03" w:rsidRPr="002C384A">
        <w:rPr>
          <w:iCs/>
          <w:sz w:val="26"/>
          <w:szCs w:val="26"/>
        </w:rPr>
        <w:t>Т</w:t>
      </w:r>
      <w:r w:rsidR="00F874A3" w:rsidRPr="002C384A">
        <w:rPr>
          <w:iCs/>
          <w:sz w:val="26"/>
          <w:szCs w:val="26"/>
        </w:rPr>
        <w:t>ребования к условиям и порядку)</w:t>
      </w:r>
      <w:r w:rsidR="00F874A3" w:rsidRPr="002C384A">
        <w:rPr>
          <w:i/>
          <w:sz w:val="26"/>
          <w:szCs w:val="26"/>
        </w:rPr>
        <w:t>,</w:t>
      </w:r>
      <w:r w:rsidR="00F874A3" w:rsidRPr="002C384A">
        <w:rPr>
          <w:sz w:val="26"/>
          <w:szCs w:val="26"/>
        </w:rPr>
        <w:t xml:space="preserve"> государственной услуги потребителям услуг, предъявив</w:t>
      </w:r>
      <w:r w:rsidR="00840DAF">
        <w:rPr>
          <w:sz w:val="26"/>
          <w:szCs w:val="26"/>
        </w:rPr>
        <w:t>шим получателю субсидии социальный сертификат.</w:t>
      </w:r>
    </w:p>
    <w:p w:rsidR="00F874A3" w:rsidRPr="00AD2C3E" w:rsidRDefault="00840DAF" w:rsidP="00AD2C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Размер субсидии, предоставляемый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му</w:t>
      </w:r>
      <w:proofErr w:type="spellEnd"/>
      <w:r>
        <w:rPr>
          <w:sz w:val="26"/>
          <w:szCs w:val="26"/>
        </w:rPr>
        <w:t xml:space="preserve"> получателю субсидии </w:t>
      </w:r>
      <w:r w:rsidRPr="00840DAF">
        <w:rPr>
          <w:sz w:val="26"/>
          <w:szCs w:val="26"/>
        </w:rPr>
        <w:t>(</w:t>
      </w:r>
      <w:r w:rsidRPr="00840DAF">
        <w:rPr>
          <w:sz w:val="26"/>
          <w:szCs w:val="26"/>
          <w:lang w:val="en-US"/>
        </w:rPr>
        <w:t>Vi</w:t>
      </w:r>
      <w:r w:rsidRPr="00840DAF">
        <w:rPr>
          <w:sz w:val="26"/>
          <w:szCs w:val="26"/>
        </w:rPr>
        <w:t>)</w:t>
      </w:r>
      <w:bookmarkStart w:id="2" w:name="_Hlk112233153"/>
      <w:r w:rsidR="002C384A">
        <w:rPr>
          <w:sz w:val="26"/>
          <w:szCs w:val="26"/>
        </w:rPr>
        <w:t>,</w:t>
      </w:r>
      <w:r w:rsidRPr="00840DAF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>
        <w:rPr>
          <w:sz w:val="26"/>
          <w:szCs w:val="26"/>
        </w:rPr>
        <w:t>:</w:t>
      </w:r>
    </w:p>
    <w:p w:rsidR="00F874A3" w:rsidRPr="00AD2C3E" w:rsidRDefault="00F874A3" w:rsidP="00AD2C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384A" w:rsidRPr="002C384A" w:rsidRDefault="00074056" w:rsidP="00AD2C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,</m:t>
              </m:r>
            </m:e>
          </m:nary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</m:oMath>
      </m:oMathPara>
    </w:p>
    <w:p w:rsidR="00F874A3" w:rsidRPr="002C384A" w:rsidRDefault="00F874A3" w:rsidP="00AD2C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C3E">
        <w:rPr>
          <w:rFonts w:ascii="Times New Roman" w:eastAsiaTheme="minorEastAsia" w:hAnsi="Times New Roman" w:cs="Times New Roman"/>
          <w:sz w:val="26"/>
          <w:szCs w:val="26"/>
        </w:rPr>
        <w:t>где:</w:t>
      </w:r>
    </w:p>
    <w:p w:rsidR="00C85B11" w:rsidRDefault="00F874A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D2C3E">
        <w:rPr>
          <w:sz w:val="26"/>
          <w:szCs w:val="26"/>
          <w:lang w:val="en-US"/>
        </w:rPr>
        <w:t>Q</w:t>
      </w:r>
      <w:r w:rsidRPr="00AD2C3E">
        <w:rPr>
          <w:sz w:val="26"/>
          <w:szCs w:val="26"/>
          <w:vertAlign w:val="subscript"/>
          <w:lang w:val="en-US"/>
        </w:rPr>
        <w:t>j</w:t>
      </w:r>
      <w:proofErr w:type="spellEnd"/>
      <w:r w:rsidRPr="002C384A">
        <w:rPr>
          <w:sz w:val="26"/>
          <w:szCs w:val="26"/>
        </w:rPr>
        <w:t xml:space="preserve"> </w:t>
      </w:r>
      <w:r w:rsidRPr="00AD2C3E">
        <w:rPr>
          <w:sz w:val="26"/>
          <w:szCs w:val="26"/>
        </w:rPr>
        <w:t xml:space="preserve">– объем </w:t>
      </w:r>
      <w:r w:rsidRPr="002C384A">
        <w:rPr>
          <w:sz w:val="26"/>
          <w:szCs w:val="26"/>
        </w:rPr>
        <w:t>государственной услуги, оказанной в соответствии с социальным сертификатом</w:t>
      </w:r>
      <w:r w:rsidR="003940F0" w:rsidRPr="002C384A">
        <w:rPr>
          <w:sz w:val="26"/>
          <w:szCs w:val="26"/>
        </w:rPr>
        <w:t xml:space="preserve"> </w:t>
      </w:r>
      <w:r w:rsidR="00840DAF" w:rsidRPr="00840DAF">
        <w:rPr>
          <w:iCs/>
          <w:sz w:val="26"/>
          <w:szCs w:val="26"/>
          <w:lang w:val="en-US"/>
        </w:rPr>
        <w:t>j</w:t>
      </w:r>
      <w:r w:rsidRPr="002C384A">
        <w:rPr>
          <w:sz w:val="26"/>
          <w:szCs w:val="26"/>
        </w:rPr>
        <w:t>-</w:t>
      </w:r>
      <w:proofErr w:type="spellStart"/>
      <w:r w:rsidRPr="002C384A">
        <w:rPr>
          <w:sz w:val="26"/>
          <w:szCs w:val="26"/>
        </w:rPr>
        <w:t>м</w:t>
      </w:r>
      <w:r w:rsidRPr="00AD2C3E">
        <w:rPr>
          <w:sz w:val="26"/>
          <w:szCs w:val="26"/>
        </w:rPr>
        <w:t>у</w:t>
      </w:r>
      <w:proofErr w:type="spellEnd"/>
      <w:r w:rsidRPr="00AD2C3E">
        <w:rPr>
          <w:sz w:val="26"/>
          <w:szCs w:val="26"/>
        </w:rPr>
        <w:t xml:space="preserve"> потребителю услуги;</w:t>
      </w:r>
    </w:p>
    <w:p w:rsidR="00C85B11" w:rsidRDefault="00840DA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P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>
        <w:rPr>
          <w:sz w:val="26"/>
          <w:szCs w:val="26"/>
        </w:rPr>
        <w:t xml:space="preserve"> – нормативные затраты на оказание государственной услуги на единицу показателя объема государственной услуги, установленные на основании порядка определения нормативных затрат на оказание государственной услуги</w:t>
      </w:r>
      <w:bookmarkStart w:id="3" w:name="_Hlk112233251"/>
      <w:r>
        <w:rPr>
          <w:sz w:val="26"/>
          <w:szCs w:val="26"/>
        </w:rPr>
        <w:t xml:space="preserve"> в соответствии с социальным сертификатом</w:t>
      </w:r>
      <w:bookmarkEnd w:id="3"/>
      <w:r>
        <w:rPr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утвержденного </w:t>
      </w:r>
      <w:r>
        <w:rPr>
          <w:sz w:val="26"/>
          <w:szCs w:val="26"/>
        </w:rPr>
        <w:t>уполномоченным органом</w:t>
      </w:r>
      <w:r>
        <w:rPr>
          <w:color w:val="000000" w:themeColor="text1"/>
          <w:sz w:val="26"/>
          <w:szCs w:val="26"/>
        </w:rPr>
        <w:t>;</w:t>
      </w:r>
    </w:p>
    <w:p w:rsidR="00C85B11" w:rsidRDefault="00840DA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>n</w:t>
      </w:r>
      <w:r>
        <w:rPr>
          <w:color w:val="000000" w:themeColor="text1"/>
          <w:sz w:val="26"/>
          <w:szCs w:val="26"/>
        </w:rPr>
        <w:t xml:space="preserve"> – </w:t>
      </w:r>
      <w:proofErr w:type="gramStart"/>
      <w:r>
        <w:rPr>
          <w:color w:val="000000" w:themeColor="text1"/>
          <w:sz w:val="26"/>
          <w:szCs w:val="26"/>
        </w:rPr>
        <w:t>число</w:t>
      </w:r>
      <w:proofErr w:type="gramEnd"/>
      <w:r>
        <w:rPr>
          <w:color w:val="000000" w:themeColor="text1"/>
          <w:sz w:val="26"/>
          <w:szCs w:val="26"/>
        </w:rPr>
        <w:t xml:space="preserve"> потребителей, которым государственная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услуга в соответствии с социальным сертификатом оказана </w:t>
      </w:r>
      <w:r w:rsidRPr="00840DAF">
        <w:rPr>
          <w:iCs/>
          <w:color w:val="000000" w:themeColor="text1"/>
          <w:sz w:val="26"/>
          <w:szCs w:val="26"/>
        </w:rPr>
        <w:t>i</w:t>
      </w:r>
      <w:r w:rsidR="00F874A3" w:rsidRPr="002C384A">
        <w:rPr>
          <w:color w:val="000000" w:themeColor="text1"/>
          <w:sz w:val="26"/>
          <w:szCs w:val="26"/>
        </w:rPr>
        <w:t>-м получателем субсидии.</w:t>
      </w:r>
    </w:p>
    <w:p w:rsidR="00F874A3" w:rsidRPr="00AD2C3E" w:rsidRDefault="00840DAF" w:rsidP="00AD2C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 субсидий, предоставляемых в соответствии с соглашениями,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не может превышать объем финансового обеспечения государственного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субсидии получателю субсидии в соответствии с заключенным соглашением осуществляется на счета, определенные с учетом положений, установленных бюджетным законодательством Российской Федерации и Республики Хакасия.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Перечисление субсидии в течение IV квартала осуществляется за декабрь – </w:t>
      </w:r>
      <w:r w:rsidR="002C384A">
        <w:rPr>
          <w:sz w:val="26"/>
          <w:szCs w:val="26"/>
        </w:rPr>
        <w:br/>
      </w:r>
      <w:r w:rsidR="00F874A3" w:rsidRPr="002C384A">
        <w:rPr>
          <w:sz w:val="26"/>
          <w:szCs w:val="26"/>
        </w:rPr>
        <w:t>до представления отчета в соответствии с формируемой уполномоченным органом информацией о предъявленных социальных сертификатах, после представления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</w:t>
      </w:r>
      <w:r>
        <w:rPr>
          <w:sz w:val="26"/>
          <w:szCs w:val="26"/>
        </w:rPr>
        <w:t>стижения показателей годового объема оказания государственных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Получатель субсидии не позднее 10 рабочих дней, следующих </w:t>
      </w:r>
      <w:r w:rsidR="002C384A">
        <w:rPr>
          <w:sz w:val="26"/>
          <w:szCs w:val="26"/>
        </w:rPr>
        <w:br/>
      </w:r>
      <w:r w:rsidR="00F874A3" w:rsidRPr="002C384A">
        <w:rPr>
          <w:sz w:val="26"/>
          <w:szCs w:val="26"/>
        </w:rPr>
        <w:t xml:space="preserve">за периодом, в котором осуществлялось оказание государственной услуги (частичное оказание), представляет в </w:t>
      </w:r>
      <w:r w:rsidR="002C384A">
        <w:rPr>
          <w:sz w:val="26"/>
          <w:szCs w:val="26"/>
        </w:rPr>
        <w:t>у</w:t>
      </w:r>
      <w:r w:rsidR="00F874A3" w:rsidRPr="002C384A">
        <w:rPr>
          <w:sz w:val="26"/>
          <w:szCs w:val="26"/>
        </w:rPr>
        <w:t xml:space="preserve">полномоченный орган отчет об исполнении соглашения по форме, определенной приложением </w:t>
      </w:r>
      <w:r w:rsidR="00F874A3" w:rsidRPr="00443284">
        <w:rPr>
          <w:sz w:val="26"/>
          <w:szCs w:val="26"/>
        </w:rPr>
        <w:t xml:space="preserve">к соглашению (далее – отчет), </w:t>
      </w:r>
      <w:r w:rsidR="002C384A">
        <w:rPr>
          <w:sz w:val="26"/>
          <w:szCs w:val="26"/>
        </w:rPr>
        <w:br/>
      </w:r>
      <w:r w:rsidR="00F874A3" w:rsidRPr="002C384A">
        <w:rPr>
          <w:sz w:val="26"/>
          <w:szCs w:val="26"/>
        </w:rPr>
        <w:t>в порядке, установленном для заключения соглашения</w:t>
      </w:r>
      <w:r w:rsidR="00F874A3" w:rsidRPr="00443284">
        <w:rPr>
          <w:sz w:val="26"/>
          <w:szCs w:val="26"/>
        </w:rPr>
        <w:t>.</w:t>
      </w:r>
    </w:p>
    <w:p w:rsidR="00F874A3" w:rsidRPr="00AD2C3E" w:rsidRDefault="00840DAF" w:rsidP="00AD2C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Уполномоченный орган в течение пяти рабочих дней после представления получателем субсидии отчета осуществляет проверку отчета, подтверждающего в соответствии с соглашением факт и качество оказания государственной услуги.</w:t>
      </w:r>
    </w:p>
    <w:p w:rsidR="00F874A3" w:rsidRPr="00443284" w:rsidRDefault="00840DAF" w:rsidP="00AD2C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несоответствия отчета установленным требованиям</w:t>
      </w:r>
      <w:r w:rsidR="002C384A">
        <w:rPr>
          <w:sz w:val="26"/>
          <w:szCs w:val="26"/>
        </w:rPr>
        <w:t>,</w:t>
      </w:r>
      <w:r w:rsidR="00341040" w:rsidRPr="00443284">
        <w:rPr>
          <w:sz w:val="26"/>
          <w:szCs w:val="26"/>
        </w:rPr>
        <w:t xml:space="preserve"> </w:t>
      </w:r>
      <w:r w:rsidR="00A318C0" w:rsidRPr="00443284">
        <w:rPr>
          <w:sz w:val="26"/>
          <w:szCs w:val="26"/>
        </w:rPr>
        <w:t>у</w:t>
      </w:r>
      <w:r w:rsidR="00F874A3" w:rsidRPr="00443284">
        <w:rPr>
          <w:sz w:val="26"/>
          <w:szCs w:val="26"/>
        </w:rPr>
        <w:t xml:space="preserve">полномоченный орган в течение </w:t>
      </w:r>
      <w:r w:rsidR="00443284">
        <w:rPr>
          <w:sz w:val="26"/>
          <w:szCs w:val="26"/>
        </w:rPr>
        <w:t>одного</w:t>
      </w:r>
      <w:r w:rsidR="00443284" w:rsidRPr="00443284">
        <w:rPr>
          <w:sz w:val="26"/>
          <w:szCs w:val="26"/>
        </w:rPr>
        <w:t xml:space="preserve"> </w:t>
      </w:r>
      <w:r w:rsidR="00F874A3" w:rsidRPr="00443284">
        <w:rPr>
          <w:sz w:val="26"/>
          <w:szCs w:val="26"/>
        </w:rPr>
        <w:t>рабочего дня направляет получателю субсидии требование об устранении факта(</w:t>
      </w:r>
      <w:proofErr w:type="spellStart"/>
      <w:r w:rsidR="00F874A3" w:rsidRPr="00443284">
        <w:rPr>
          <w:sz w:val="26"/>
          <w:szCs w:val="26"/>
        </w:rPr>
        <w:t>ов</w:t>
      </w:r>
      <w:proofErr w:type="spellEnd"/>
      <w:r w:rsidR="00F874A3" w:rsidRPr="00443284">
        <w:rPr>
          <w:sz w:val="26"/>
          <w:szCs w:val="26"/>
        </w:rPr>
        <w:t>) выявленных нарушений.</w:t>
      </w:r>
    </w:p>
    <w:p w:rsidR="00F874A3" w:rsidRPr="00AD2C3E" w:rsidRDefault="00840DAF" w:rsidP="00AD2C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 субсидии в течение трех рабочих дней со дня получения </w:t>
      </w:r>
      <w:r>
        <w:rPr>
          <w:sz w:val="26"/>
          <w:szCs w:val="26"/>
        </w:rPr>
        <w:lastRenderedPageBreak/>
        <w:t>требования устраняет факт(ы) выявленных нарушений и повторно представляет отчет, указанный в пункте 3.5 настоящего Порядка.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Уполномоченный орган осуществляет контроль за соблюдением получателями субсидии условий оказания государственной услуги, в том числе в части достижения результата предоставления субсидии. 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</w:t>
      </w:r>
      <w:r>
        <w:rPr>
          <w:color w:val="000000" w:themeColor="text1"/>
          <w:sz w:val="26"/>
          <w:szCs w:val="26"/>
        </w:rPr>
        <w:t>государственного</w:t>
      </w:r>
      <w:r>
        <w:rPr>
          <w:sz w:val="26"/>
          <w:szCs w:val="26"/>
        </w:rPr>
        <w:t xml:space="preserve"> финансового контроля осуществляют контроль в соответствии со статьей 26 Федерального закона № 189-ФЗ.</w:t>
      </w:r>
    </w:p>
    <w:p w:rsidR="00C85B11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В случае установления факта </w:t>
      </w:r>
      <w:proofErr w:type="spellStart"/>
      <w:r>
        <w:rPr>
          <w:sz w:val="26"/>
          <w:szCs w:val="26"/>
        </w:rPr>
        <w:t>недостижения</w:t>
      </w:r>
      <w:proofErr w:type="spellEnd"/>
      <w:r>
        <w:rPr>
          <w:sz w:val="26"/>
          <w:szCs w:val="26"/>
        </w:rPr>
        <w:t xml:space="preserve"> получателем субсидии результата предоставлении субсидии и (или) нарушения </w:t>
      </w:r>
      <w:r>
        <w:rPr>
          <w:iCs/>
          <w:sz w:val="26"/>
          <w:szCs w:val="26"/>
        </w:rPr>
        <w:t>Требований к условиям и порядку</w:t>
      </w:r>
      <w:r>
        <w:rPr>
          <w:sz w:val="26"/>
          <w:szCs w:val="26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color w:val="000000" w:themeColor="text1"/>
          <w:sz w:val="26"/>
          <w:szCs w:val="26"/>
        </w:rPr>
        <w:t>государственного</w:t>
      </w:r>
      <w:r>
        <w:rPr>
          <w:sz w:val="26"/>
          <w:szCs w:val="26"/>
        </w:rPr>
        <w:t xml:space="preserve"> финансового контроля, получатель субсидии обязан возвратить субсидию в </w:t>
      </w:r>
      <w:r>
        <w:rPr>
          <w:iCs/>
          <w:sz w:val="26"/>
          <w:szCs w:val="26"/>
        </w:rPr>
        <w:t>республиканский</w:t>
      </w:r>
      <w:r>
        <w:rPr>
          <w:sz w:val="26"/>
          <w:szCs w:val="26"/>
        </w:rPr>
        <w:t xml:space="preserve"> бюджет Республики Хакасия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течение 10 календарных дней со дня завершения проверки в размере </w:t>
      </w:r>
      <w:r w:rsidRPr="00840DAF">
        <w:rPr>
          <w:sz w:val="26"/>
          <w:szCs w:val="26"/>
        </w:rPr>
        <w:t>(</w:t>
      </w:r>
      <w:r w:rsidRPr="00840DAF">
        <w:rPr>
          <w:sz w:val="26"/>
          <w:szCs w:val="26"/>
          <w:lang w:val="en-US"/>
        </w:rPr>
        <w:t>R</w:t>
      </w:r>
      <w:r w:rsidRPr="00840DAF">
        <w:rPr>
          <w:sz w:val="26"/>
          <w:szCs w:val="26"/>
        </w:rPr>
        <w:t>)</w:t>
      </w:r>
      <w:r w:rsidR="00F874A3" w:rsidRPr="00443284">
        <w:rPr>
          <w:sz w:val="26"/>
          <w:szCs w:val="26"/>
        </w:rPr>
        <w:t>, рассчитанным по следующей формуле:</w:t>
      </w:r>
    </w:p>
    <w:p w:rsidR="00F874A3" w:rsidRPr="00AD2C3E" w:rsidRDefault="00F874A3" w:rsidP="00AD2C3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5B11" w:rsidRDefault="00840DAF">
      <w:pPr>
        <w:pStyle w:val="ConsPlusNormal"/>
        <w:tabs>
          <w:tab w:val="left" w:pos="1134"/>
        </w:tabs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 ,</m:t>
            </m:r>
          </m:e>
        </m:nary>
      </m:oMath>
      <w:r w:rsidR="00F874A3" w:rsidRPr="00AD2C3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C85B11" w:rsidRDefault="00F874A3">
      <w:pPr>
        <w:pStyle w:val="ConsPlusNormal"/>
        <w:tabs>
          <w:tab w:val="left" w:pos="1134"/>
        </w:tabs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AD2C3E">
        <w:rPr>
          <w:rFonts w:ascii="Times New Roman" w:eastAsiaTheme="minorEastAsia" w:hAnsi="Times New Roman" w:cs="Times New Roman"/>
          <w:sz w:val="26"/>
          <w:szCs w:val="26"/>
        </w:rPr>
        <w:t>где:</w:t>
      </w:r>
    </w:p>
    <w:p w:rsidR="00C85B11" w:rsidRDefault="0007405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sz w:val="26"/>
                <w:szCs w:val="26"/>
                <w:vertAlign w:val="subscript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vertAlign w:val="subscript"/>
                <w:lang w:val="en-US"/>
              </w:rPr>
              <m:t>Q</m:t>
            </m:r>
          </m:e>
        </m:acc>
      </m:oMath>
      <w:r w:rsidR="00F874A3" w:rsidRPr="00443284">
        <w:rPr>
          <w:sz w:val="26"/>
          <w:szCs w:val="26"/>
          <w:vertAlign w:val="subscript"/>
          <w:lang w:val="en-US"/>
        </w:rPr>
        <w:t>j</w:t>
      </w:r>
      <w:r w:rsidR="00F874A3" w:rsidRPr="00AD2C3E">
        <w:rPr>
          <w:sz w:val="26"/>
          <w:szCs w:val="26"/>
        </w:rPr>
        <w:t xml:space="preserve"> – </w:t>
      </w:r>
      <w:proofErr w:type="gramStart"/>
      <w:r w:rsidR="00F874A3" w:rsidRPr="00AD2C3E">
        <w:rPr>
          <w:sz w:val="26"/>
          <w:szCs w:val="26"/>
        </w:rPr>
        <w:t>объем</w:t>
      </w:r>
      <w:proofErr w:type="gramEnd"/>
      <w:r w:rsidR="00F874A3" w:rsidRPr="00AD2C3E">
        <w:rPr>
          <w:sz w:val="26"/>
          <w:szCs w:val="26"/>
        </w:rPr>
        <w:t xml:space="preserve"> государственной услуги, который получателем субсидии не оказан и (или) оказан потребителю услуги с нарушением </w:t>
      </w:r>
      <w:r w:rsidR="00F874A3" w:rsidRPr="00443284">
        <w:rPr>
          <w:iCs/>
          <w:sz w:val="26"/>
          <w:szCs w:val="26"/>
        </w:rPr>
        <w:t>Требований к условиям и порядку</w:t>
      </w:r>
      <w:r w:rsidR="00F874A3" w:rsidRPr="00443284">
        <w:rPr>
          <w:sz w:val="26"/>
          <w:szCs w:val="26"/>
        </w:rPr>
        <w:t xml:space="preserve"> </w:t>
      </w:r>
      <w:r w:rsidR="00840DAF" w:rsidRPr="00840DAF">
        <w:rPr>
          <w:iCs/>
          <w:sz w:val="26"/>
          <w:szCs w:val="26"/>
          <w:lang w:val="en-US"/>
        </w:rPr>
        <w:t>j</w:t>
      </w:r>
      <w:r w:rsidR="00F874A3" w:rsidRPr="00443284">
        <w:rPr>
          <w:sz w:val="26"/>
          <w:szCs w:val="26"/>
        </w:rPr>
        <w:t>-му потребителю услуги;</w:t>
      </w:r>
    </w:p>
    <w:p w:rsidR="00C85B11" w:rsidRDefault="00840DA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P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–нормативные затраты на оказание государственной услуги на единицу показателя объема государственной услуги, установленные на основании порядка определения нормативных затрат на оказание государственной услуги в соответствии с социальным сертификатом, </w:t>
      </w:r>
      <w:r>
        <w:rPr>
          <w:color w:val="000000" w:themeColor="text1"/>
          <w:sz w:val="26"/>
          <w:szCs w:val="26"/>
        </w:rPr>
        <w:t xml:space="preserve">утвержденного </w:t>
      </w:r>
      <w:r>
        <w:rPr>
          <w:sz w:val="26"/>
          <w:szCs w:val="26"/>
        </w:rPr>
        <w:t>уполномоченным органом</w:t>
      </w:r>
      <w:r>
        <w:rPr>
          <w:color w:val="000000" w:themeColor="text1"/>
          <w:sz w:val="26"/>
          <w:szCs w:val="26"/>
        </w:rPr>
        <w:t>;</w:t>
      </w:r>
    </w:p>
    <w:p w:rsidR="00C85B11" w:rsidRDefault="00840DA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>n</w:t>
      </w:r>
      <w:r>
        <w:rPr>
          <w:color w:val="000000" w:themeColor="text1"/>
          <w:sz w:val="26"/>
          <w:szCs w:val="26"/>
        </w:rPr>
        <w:t xml:space="preserve"> – </w:t>
      </w:r>
      <w:proofErr w:type="gramStart"/>
      <w:r>
        <w:rPr>
          <w:color w:val="000000" w:themeColor="text1"/>
          <w:sz w:val="26"/>
          <w:szCs w:val="26"/>
        </w:rPr>
        <w:t>число</w:t>
      </w:r>
      <w:proofErr w:type="gramEnd"/>
      <w:r>
        <w:rPr>
          <w:color w:val="000000" w:themeColor="text1"/>
          <w:sz w:val="26"/>
          <w:szCs w:val="26"/>
        </w:rPr>
        <w:t xml:space="preserve"> потребителей, которым государственная услуга </w:t>
      </w:r>
      <w:r>
        <w:rPr>
          <w:sz w:val="26"/>
          <w:szCs w:val="26"/>
        </w:rPr>
        <w:t xml:space="preserve">в соответствии с социальным сертификатом не </w:t>
      </w:r>
      <w:r>
        <w:rPr>
          <w:color w:val="000000" w:themeColor="text1"/>
          <w:sz w:val="26"/>
          <w:szCs w:val="26"/>
        </w:rPr>
        <w:t xml:space="preserve">оказана </w:t>
      </w:r>
      <w:r w:rsidRPr="00840DAF">
        <w:rPr>
          <w:iCs/>
          <w:color w:val="000000" w:themeColor="text1"/>
          <w:sz w:val="26"/>
          <w:szCs w:val="26"/>
        </w:rPr>
        <w:t>i</w:t>
      </w:r>
      <w:r w:rsidR="00F874A3" w:rsidRPr="00443284">
        <w:rPr>
          <w:color w:val="000000" w:themeColor="text1"/>
          <w:sz w:val="26"/>
          <w:szCs w:val="26"/>
        </w:rPr>
        <w:t>-м получателем субсидии.</w:t>
      </w:r>
    </w:p>
    <w:p w:rsidR="00386860" w:rsidRDefault="00840D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государственных услуг, оказанных в надлежащем порядке до момента расторжения соглашения, в </w:t>
      </w:r>
      <w:r>
        <w:rPr>
          <w:iCs/>
          <w:sz w:val="26"/>
          <w:szCs w:val="26"/>
        </w:rPr>
        <w:t>республиканский</w:t>
      </w:r>
      <w:r>
        <w:rPr>
          <w:sz w:val="26"/>
          <w:szCs w:val="26"/>
        </w:rPr>
        <w:t xml:space="preserve"> бюджет Республики Хакасия, в том числе сумму возмещенного потребителю услуг вреда, причиненного его жизни и (или) здоровью, на основании решения уполномоченного органа в сроки, определенные условиями соглашения.</w:t>
      </w:r>
    </w:p>
    <w:sectPr w:rsidR="00386860" w:rsidSect="00AD2C3E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45" w:rsidRDefault="00201745" w:rsidP="00907812">
      <w:r>
        <w:separator/>
      </w:r>
    </w:p>
  </w:endnote>
  <w:endnote w:type="continuationSeparator" w:id="0">
    <w:p w:rsidR="00201745" w:rsidRDefault="00201745" w:rsidP="0090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45" w:rsidRDefault="00201745" w:rsidP="00907812">
      <w:r>
        <w:separator/>
      </w:r>
    </w:p>
  </w:footnote>
  <w:footnote w:type="continuationSeparator" w:id="0">
    <w:p w:rsidR="00201745" w:rsidRDefault="00201745" w:rsidP="00907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074056" w:rsidP="00521B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74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DFD" w:rsidRDefault="002017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Pr="005073D1" w:rsidRDefault="00074056" w:rsidP="005073D1">
    <w:pPr>
      <w:pStyle w:val="a3"/>
      <w:jc w:val="center"/>
      <w:rPr>
        <w:sz w:val="28"/>
      </w:rPr>
    </w:pPr>
    <w:r>
      <w:fldChar w:fldCharType="begin"/>
    </w:r>
    <w:r w:rsidR="00F874A3">
      <w:instrText xml:space="preserve"> PAGE   \* MERGEFORMAT </w:instrText>
    </w:r>
    <w:r>
      <w:fldChar w:fldCharType="separate"/>
    </w:r>
    <w:r w:rsidR="00FE0B74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5628"/>
      <w:docPartObj>
        <w:docPartGallery w:val="Page Numbers (Top of Page)"/>
        <w:docPartUnique/>
      </w:docPartObj>
    </w:sdtPr>
    <w:sdtContent>
      <w:p w:rsidR="00C85B11" w:rsidRDefault="00074056">
        <w:pPr>
          <w:pStyle w:val="a3"/>
          <w:jc w:val="center"/>
        </w:pPr>
        <w:r>
          <w:fldChar w:fldCharType="begin"/>
        </w:r>
        <w:r w:rsidR="00AD2C3E">
          <w:instrText>PAGE   \* MERGEFORMAT</w:instrText>
        </w:r>
        <w:r>
          <w:fldChar w:fldCharType="separate"/>
        </w:r>
        <w:r w:rsidR="00FE0B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5B94"/>
    <w:multiLevelType w:val="multilevel"/>
    <w:tmpl w:val="76B2EBE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4A3"/>
    <w:rsid w:val="000135AE"/>
    <w:rsid w:val="00021CE9"/>
    <w:rsid w:val="00052607"/>
    <w:rsid w:val="000729B1"/>
    <w:rsid w:val="00074056"/>
    <w:rsid w:val="000A79FD"/>
    <w:rsid w:val="000B7379"/>
    <w:rsid w:val="000C7C59"/>
    <w:rsid w:val="0011313B"/>
    <w:rsid w:val="00116F7E"/>
    <w:rsid w:val="0012087B"/>
    <w:rsid w:val="001537A1"/>
    <w:rsid w:val="001631AE"/>
    <w:rsid w:val="00172CCC"/>
    <w:rsid w:val="00184C5A"/>
    <w:rsid w:val="001D5F22"/>
    <w:rsid w:val="001E0261"/>
    <w:rsid w:val="001E1585"/>
    <w:rsid w:val="001F07A4"/>
    <w:rsid w:val="00201745"/>
    <w:rsid w:val="00227A02"/>
    <w:rsid w:val="00227BF8"/>
    <w:rsid w:val="00230EFC"/>
    <w:rsid w:val="00253C06"/>
    <w:rsid w:val="002705AA"/>
    <w:rsid w:val="00272FA0"/>
    <w:rsid w:val="002929B8"/>
    <w:rsid w:val="002C384A"/>
    <w:rsid w:val="002D43DE"/>
    <w:rsid w:val="002E01B0"/>
    <w:rsid w:val="002F0930"/>
    <w:rsid w:val="00320121"/>
    <w:rsid w:val="00324B64"/>
    <w:rsid w:val="00340DFB"/>
    <w:rsid w:val="00341040"/>
    <w:rsid w:val="003702C6"/>
    <w:rsid w:val="003707A7"/>
    <w:rsid w:val="00386860"/>
    <w:rsid w:val="00393B1E"/>
    <w:rsid w:val="003940F0"/>
    <w:rsid w:val="003B678C"/>
    <w:rsid w:val="003C29A9"/>
    <w:rsid w:val="003D7DCE"/>
    <w:rsid w:val="003E74EF"/>
    <w:rsid w:val="003F2F7B"/>
    <w:rsid w:val="003F3079"/>
    <w:rsid w:val="00416B75"/>
    <w:rsid w:val="00443284"/>
    <w:rsid w:val="00482E01"/>
    <w:rsid w:val="004838E5"/>
    <w:rsid w:val="004A7C26"/>
    <w:rsid w:val="004E78C7"/>
    <w:rsid w:val="00510402"/>
    <w:rsid w:val="00514E0A"/>
    <w:rsid w:val="0052490C"/>
    <w:rsid w:val="005459C0"/>
    <w:rsid w:val="005666EC"/>
    <w:rsid w:val="005869B0"/>
    <w:rsid w:val="00586D96"/>
    <w:rsid w:val="005951B8"/>
    <w:rsid w:val="005B6C1E"/>
    <w:rsid w:val="005D25AC"/>
    <w:rsid w:val="005E054F"/>
    <w:rsid w:val="005F3497"/>
    <w:rsid w:val="006052B6"/>
    <w:rsid w:val="00624EDC"/>
    <w:rsid w:val="0065144C"/>
    <w:rsid w:val="00652DA2"/>
    <w:rsid w:val="00681647"/>
    <w:rsid w:val="00697401"/>
    <w:rsid w:val="006A5B1D"/>
    <w:rsid w:val="006E3A9A"/>
    <w:rsid w:val="006E3FB7"/>
    <w:rsid w:val="006E577C"/>
    <w:rsid w:val="006F131C"/>
    <w:rsid w:val="006F2C6D"/>
    <w:rsid w:val="007018A5"/>
    <w:rsid w:val="00726A0F"/>
    <w:rsid w:val="0073252B"/>
    <w:rsid w:val="0073502B"/>
    <w:rsid w:val="0073622A"/>
    <w:rsid w:val="00750A6C"/>
    <w:rsid w:val="00750F42"/>
    <w:rsid w:val="0075122C"/>
    <w:rsid w:val="00764E3B"/>
    <w:rsid w:val="007729D7"/>
    <w:rsid w:val="00776969"/>
    <w:rsid w:val="00776E58"/>
    <w:rsid w:val="00794073"/>
    <w:rsid w:val="007B718A"/>
    <w:rsid w:val="007E3F52"/>
    <w:rsid w:val="00810F29"/>
    <w:rsid w:val="00824A48"/>
    <w:rsid w:val="00836D25"/>
    <w:rsid w:val="00840DAF"/>
    <w:rsid w:val="00843C9E"/>
    <w:rsid w:val="00877B7E"/>
    <w:rsid w:val="008D1909"/>
    <w:rsid w:val="008E3C55"/>
    <w:rsid w:val="00907812"/>
    <w:rsid w:val="009233F8"/>
    <w:rsid w:val="00942597"/>
    <w:rsid w:val="00943A67"/>
    <w:rsid w:val="00944471"/>
    <w:rsid w:val="00944551"/>
    <w:rsid w:val="00961B96"/>
    <w:rsid w:val="00980225"/>
    <w:rsid w:val="00981DC1"/>
    <w:rsid w:val="009C679E"/>
    <w:rsid w:val="00A049F4"/>
    <w:rsid w:val="00A06794"/>
    <w:rsid w:val="00A205C8"/>
    <w:rsid w:val="00A318C0"/>
    <w:rsid w:val="00A37813"/>
    <w:rsid w:val="00A40C03"/>
    <w:rsid w:val="00A91F45"/>
    <w:rsid w:val="00AB06C6"/>
    <w:rsid w:val="00AC5987"/>
    <w:rsid w:val="00AD2C3E"/>
    <w:rsid w:val="00B05657"/>
    <w:rsid w:val="00B30E96"/>
    <w:rsid w:val="00B54B87"/>
    <w:rsid w:val="00B84171"/>
    <w:rsid w:val="00B87DAF"/>
    <w:rsid w:val="00BB2C4F"/>
    <w:rsid w:val="00BC5D58"/>
    <w:rsid w:val="00BD56D9"/>
    <w:rsid w:val="00BE461B"/>
    <w:rsid w:val="00BF43BB"/>
    <w:rsid w:val="00BF7363"/>
    <w:rsid w:val="00C1401E"/>
    <w:rsid w:val="00C16958"/>
    <w:rsid w:val="00C27D0C"/>
    <w:rsid w:val="00C422C5"/>
    <w:rsid w:val="00C47906"/>
    <w:rsid w:val="00C57962"/>
    <w:rsid w:val="00C847B6"/>
    <w:rsid w:val="00C85B11"/>
    <w:rsid w:val="00CB1837"/>
    <w:rsid w:val="00CC7E37"/>
    <w:rsid w:val="00CF367B"/>
    <w:rsid w:val="00D01E4C"/>
    <w:rsid w:val="00D036DC"/>
    <w:rsid w:val="00D85B01"/>
    <w:rsid w:val="00DA3F51"/>
    <w:rsid w:val="00DC0FED"/>
    <w:rsid w:val="00E51FE2"/>
    <w:rsid w:val="00E53FEB"/>
    <w:rsid w:val="00E56201"/>
    <w:rsid w:val="00E7003E"/>
    <w:rsid w:val="00E95ACD"/>
    <w:rsid w:val="00E95B6D"/>
    <w:rsid w:val="00EB2071"/>
    <w:rsid w:val="00EB2456"/>
    <w:rsid w:val="00EB2B35"/>
    <w:rsid w:val="00ED0462"/>
    <w:rsid w:val="00F11774"/>
    <w:rsid w:val="00F1781D"/>
    <w:rsid w:val="00F340D1"/>
    <w:rsid w:val="00F35968"/>
    <w:rsid w:val="00F42DB8"/>
    <w:rsid w:val="00F60E73"/>
    <w:rsid w:val="00F7039F"/>
    <w:rsid w:val="00F80DE9"/>
    <w:rsid w:val="00F874A3"/>
    <w:rsid w:val="00F93589"/>
    <w:rsid w:val="00FC3CA1"/>
    <w:rsid w:val="00FE0B74"/>
    <w:rsid w:val="00FE63D1"/>
    <w:rsid w:val="00FF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4A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4A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87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4A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F874A3"/>
  </w:style>
  <w:style w:type="paragraph" w:customStyle="1" w:styleId="ConsPlusNormal">
    <w:name w:val="ConsPlusNormal"/>
    <w:qFormat/>
    <w:rsid w:val="00F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List Paragraph"/>
    <w:aliases w:val="мой"/>
    <w:basedOn w:val="a"/>
    <w:link w:val="a7"/>
    <w:uiPriority w:val="34"/>
    <w:qFormat/>
    <w:rsid w:val="00F874A3"/>
    <w:pPr>
      <w:ind w:left="720"/>
      <w:contextualSpacing/>
    </w:p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F874A3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74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Áàçîâûé"/>
    <w:rsid w:val="00B87DA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b">
    <w:name w:val="annotation reference"/>
    <w:basedOn w:val="a0"/>
    <w:uiPriority w:val="99"/>
    <w:semiHidden/>
    <w:unhideWhenUsed/>
    <w:rsid w:val="00482E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2E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2E01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E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2E01"/>
    <w:rPr>
      <w:rFonts w:eastAsia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D2C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D2C3E"/>
    <w:rPr>
      <w:rFonts w:eastAsia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24EDC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624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0230/8b28e8c6de874d02ef456ea411e37b0ea607ec0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Курохтина ОА</dc:creator>
  <cp:lastModifiedBy>Курохтина ОА</cp:lastModifiedBy>
  <cp:revision>5</cp:revision>
  <dcterms:created xsi:type="dcterms:W3CDTF">2023-08-25T08:42:00Z</dcterms:created>
  <dcterms:modified xsi:type="dcterms:W3CDTF">2023-08-25T09:18:00Z</dcterms:modified>
</cp:coreProperties>
</file>