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FCD5" w14:textId="77777777" w:rsidR="008A4B87" w:rsidRDefault="008A4B87" w:rsidP="008A4B8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ФОРМА</w:t>
      </w:r>
    </w:p>
    <w:p w14:paraId="54894C46" w14:textId="77777777" w:rsidR="008A4B87" w:rsidRPr="00E33611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Pr="007E614B">
        <w:rPr>
          <w:rFonts w:ascii="Times New Roman" w:hAnsi="Times New Roman"/>
          <w:bCs/>
          <w:sz w:val="26"/>
          <w:szCs w:val="26"/>
        </w:rPr>
        <w:t>ведомлени</w:t>
      </w:r>
      <w:r>
        <w:rPr>
          <w:rFonts w:ascii="Times New Roman" w:hAnsi="Times New Roman"/>
          <w:bCs/>
          <w:sz w:val="26"/>
          <w:szCs w:val="26"/>
        </w:rPr>
        <w:t>я</w:t>
      </w:r>
      <w:r w:rsidRPr="007E614B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14:paraId="323FEB8D" w14:textId="77777777"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14:paraId="593C5D0F" w14:textId="1B02D718" w:rsidR="008A4B87" w:rsidRPr="007E614B" w:rsidRDefault="008A4B87" w:rsidP="00C54A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Настоящим </w:t>
      </w:r>
      <w:r w:rsidR="00754B3B">
        <w:rPr>
          <w:rFonts w:ascii="Times New Roman" w:hAnsi="Times New Roman"/>
          <w:sz w:val="26"/>
          <w:szCs w:val="26"/>
        </w:rPr>
        <w:t xml:space="preserve">Министерство </w:t>
      </w:r>
      <w:r w:rsidR="003218A7">
        <w:rPr>
          <w:rFonts w:ascii="Times New Roman" w:hAnsi="Times New Roman"/>
          <w:sz w:val="26"/>
          <w:szCs w:val="26"/>
        </w:rPr>
        <w:t xml:space="preserve">строительства </w:t>
      </w:r>
      <w:r w:rsidR="00754B3B">
        <w:rPr>
          <w:rFonts w:ascii="Times New Roman" w:hAnsi="Times New Roman"/>
          <w:sz w:val="26"/>
          <w:szCs w:val="26"/>
        </w:rPr>
        <w:t xml:space="preserve">Республики Хакасия </w:t>
      </w:r>
      <w:r w:rsidRPr="007E614B">
        <w:rPr>
          <w:rFonts w:ascii="Times New Roman" w:hAnsi="Times New Roman"/>
          <w:sz w:val="26"/>
          <w:szCs w:val="26"/>
        </w:rPr>
        <w:t>извещает о начале обсуждения проекта нормативно правового акта и сборе предложений заинтересованных лиц.</w:t>
      </w:r>
    </w:p>
    <w:p w14:paraId="7BCAE44F" w14:textId="7844DC76" w:rsidR="008A4B87" w:rsidRPr="007E614B" w:rsidRDefault="008A4B87" w:rsidP="003218A7">
      <w:pPr>
        <w:tabs>
          <w:tab w:val="right" w:pos="992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754B3B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3218A7">
        <w:rPr>
          <w:rFonts w:ascii="Times New Roman" w:hAnsi="Times New Roman"/>
          <w:sz w:val="26"/>
          <w:szCs w:val="26"/>
          <w:lang w:val="en-US"/>
        </w:rPr>
        <w:t>kkv</w:t>
      </w:r>
      <w:proofErr w:type="spellEnd"/>
      <w:r w:rsidR="00754B3B" w:rsidRPr="00754B3B">
        <w:rPr>
          <w:rFonts w:ascii="Times New Roman" w:hAnsi="Times New Roman"/>
          <w:sz w:val="26"/>
          <w:szCs w:val="26"/>
        </w:rPr>
        <w:t>@</w:t>
      </w:r>
      <w:r w:rsidR="00754B3B">
        <w:rPr>
          <w:rFonts w:ascii="Times New Roman" w:hAnsi="Times New Roman"/>
          <w:sz w:val="26"/>
          <w:szCs w:val="26"/>
          <w:lang w:val="en-US"/>
        </w:rPr>
        <w:t>r</w:t>
      </w:r>
      <w:r w:rsidR="00754B3B" w:rsidRPr="00754B3B">
        <w:rPr>
          <w:rFonts w:ascii="Times New Roman" w:hAnsi="Times New Roman"/>
          <w:sz w:val="26"/>
          <w:szCs w:val="26"/>
        </w:rPr>
        <w:t>-19.</w:t>
      </w:r>
      <w:proofErr w:type="spellStart"/>
      <w:r w:rsidR="00754B3B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C54A10">
        <w:rPr>
          <w:rFonts w:ascii="Times New Roman" w:hAnsi="Times New Roman"/>
          <w:sz w:val="26"/>
          <w:szCs w:val="26"/>
        </w:rPr>
        <w:t xml:space="preserve"> </w:t>
      </w:r>
      <w:r w:rsidR="003218A7">
        <w:rPr>
          <w:rFonts w:ascii="Times New Roman" w:hAnsi="Times New Roman"/>
          <w:sz w:val="26"/>
          <w:szCs w:val="26"/>
          <w:lang w:val="en-US"/>
        </w:rPr>
        <w:br/>
      </w:r>
      <w:r w:rsidRPr="007E614B">
        <w:rPr>
          <w:rFonts w:ascii="Times New Roman" w:hAnsi="Times New Roman"/>
          <w:sz w:val="26"/>
          <w:szCs w:val="26"/>
        </w:rPr>
        <w:t>в виде прикрепленного файла, заполненного по прилагаемой форме.</w:t>
      </w:r>
    </w:p>
    <w:p w14:paraId="31A59F10" w14:textId="47FE38F1" w:rsidR="008A4B87" w:rsidRPr="007E614B" w:rsidRDefault="008A4B87" w:rsidP="00C54A10">
      <w:pPr>
        <w:tabs>
          <w:tab w:val="right" w:pos="992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Сроки приема предложений:</w:t>
      </w:r>
      <w:r w:rsidR="00754B3B" w:rsidRPr="00754B3B">
        <w:rPr>
          <w:rFonts w:ascii="Times New Roman" w:hAnsi="Times New Roman"/>
          <w:sz w:val="26"/>
          <w:szCs w:val="26"/>
        </w:rPr>
        <w:t xml:space="preserve"> с «</w:t>
      </w:r>
      <w:r w:rsidR="003218A7" w:rsidRPr="003218A7">
        <w:rPr>
          <w:rFonts w:ascii="Times New Roman" w:hAnsi="Times New Roman"/>
          <w:sz w:val="26"/>
          <w:szCs w:val="26"/>
        </w:rPr>
        <w:t>02</w:t>
      </w:r>
      <w:r w:rsidR="00754B3B" w:rsidRPr="00754B3B">
        <w:rPr>
          <w:rFonts w:ascii="Times New Roman" w:hAnsi="Times New Roman"/>
          <w:sz w:val="26"/>
          <w:szCs w:val="26"/>
        </w:rPr>
        <w:t xml:space="preserve">» </w:t>
      </w:r>
      <w:r w:rsidR="003218A7">
        <w:rPr>
          <w:rFonts w:ascii="Times New Roman" w:hAnsi="Times New Roman"/>
          <w:sz w:val="26"/>
          <w:szCs w:val="26"/>
        </w:rPr>
        <w:t>июня</w:t>
      </w:r>
      <w:r w:rsidR="00754B3B" w:rsidRPr="00754B3B">
        <w:rPr>
          <w:rFonts w:ascii="Times New Roman" w:hAnsi="Times New Roman"/>
          <w:sz w:val="26"/>
          <w:szCs w:val="26"/>
        </w:rPr>
        <w:t xml:space="preserve"> 202</w:t>
      </w:r>
      <w:r w:rsidR="00C42B28">
        <w:rPr>
          <w:rFonts w:ascii="Times New Roman" w:hAnsi="Times New Roman"/>
          <w:sz w:val="26"/>
          <w:szCs w:val="26"/>
        </w:rPr>
        <w:t>5</w:t>
      </w:r>
      <w:r w:rsidR="00942C99">
        <w:rPr>
          <w:rFonts w:ascii="Times New Roman" w:hAnsi="Times New Roman"/>
          <w:sz w:val="26"/>
          <w:szCs w:val="26"/>
        </w:rPr>
        <w:t xml:space="preserve"> г.</w:t>
      </w:r>
      <w:r w:rsidR="00754B3B" w:rsidRPr="00754B3B">
        <w:rPr>
          <w:rFonts w:ascii="Times New Roman" w:hAnsi="Times New Roman"/>
          <w:sz w:val="26"/>
          <w:szCs w:val="26"/>
        </w:rPr>
        <w:t xml:space="preserve"> по «</w:t>
      </w:r>
      <w:r w:rsidR="003218A7">
        <w:rPr>
          <w:rFonts w:ascii="Times New Roman" w:hAnsi="Times New Roman"/>
          <w:sz w:val="26"/>
          <w:szCs w:val="26"/>
        </w:rPr>
        <w:t>01</w:t>
      </w:r>
      <w:r w:rsidR="00622972">
        <w:rPr>
          <w:rFonts w:ascii="Times New Roman" w:hAnsi="Times New Roman"/>
          <w:sz w:val="26"/>
          <w:szCs w:val="26"/>
        </w:rPr>
        <w:t>»</w:t>
      </w:r>
      <w:r w:rsidR="00754B3B" w:rsidRPr="00754B3B">
        <w:rPr>
          <w:rFonts w:ascii="Times New Roman" w:hAnsi="Times New Roman"/>
          <w:sz w:val="26"/>
          <w:szCs w:val="26"/>
        </w:rPr>
        <w:t xml:space="preserve"> </w:t>
      </w:r>
      <w:r w:rsidR="00C42B28">
        <w:rPr>
          <w:rFonts w:ascii="Times New Roman" w:hAnsi="Times New Roman"/>
          <w:sz w:val="26"/>
          <w:szCs w:val="26"/>
        </w:rPr>
        <w:t>ию</w:t>
      </w:r>
      <w:r w:rsidR="003218A7">
        <w:rPr>
          <w:rFonts w:ascii="Times New Roman" w:hAnsi="Times New Roman"/>
          <w:sz w:val="26"/>
          <w:szCs w:val="26"/>
        </w:rPr>
        <w:t>л</w:t>
      </w:r>
      <w:r w:rsidR="00C42B28">
        <w:rPr>
          <w:rFonts w:ascii="Times New Roman" w:hAnsi="Times New Roman"/>
          <w:sz w:val="26"/>
          <w:szCs w:val="26"/>
        </w:rPr>
        <w:t>я</w:t>
      </w:r>
      <w:r w:rsidR="00754B3B" w:rsidRPr="00754B3B">
        <w:rPr>
          <w:rFonts w:ascii="Times New Roman" w:hAnsi="Times New Roman"/>
          <w:sz w:val="26"/>
          <w:szCs w:val="26"/>
        </w:rPr>
        <w:t xml:space="preserve"> 202</w:t>
      </w:r>
      <w:r w:rsidR="00C42B28">
        <w:rPr>
          <w:rFonts w:ascii="Times New Roman" w:hAnsi="Times New Roman"/>
          <w:sz w:val="26"/>
          <w:szCs w:val="26"/>
        </w:rPr>
        <w:t>5</w:t>
      </w:r>
      <w:r w:rsidR="00942C99">
        <w:rPr>
          <w:rFonts w:ascii="Times New Roman" w:hAnsi="Times New Roman"/>
          <w:sz w:val="26"/>
          <w:szCs w:val="26"/>
        </w:rPr>
        <w:t xml:space="preserve"> г.</w:t>
      </w:r>
    </w:p>
    <w:p w14:paraId="39D40619" w14:textId="77777777" w:rsidR="008A4B87" w:rsidRPr="007E614B" w:rsidRDefault="008A4B87" w:rsidP="00C54A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</w:t>
      </w:r>
    </w:p>
    <w:p w14:paraId="44978E39" w14:textId="77777777" w:rsidR="003218A7" w:rsidRDefault="008A4B87" w:rsidP="00C54A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</w:p>
    <w:p w14:paraId="15FACC65" w14:textId="4F5D4DF2" w:rsidR="008A4B87" w:rsidRPr="007E614B" w:rsidRDefault="003218A7" w:rsidP="003218A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Ковригин Константин Викторович,</w:t>
      </w:r>
      <w:r w:rsidR="00D52E25" w:rsidRPr="00DE201B">
        <w:rPr>
          <w:rFonts w:ascii="Times New Roman" w:hAnsi="Times New Roman"/>
          <w:sz w:val="26"/>
          <w:szCs w:val="26"/>
        </w:rPr>
        <w:t xml:space="preserve"> </w:t>
      </w:r>
      <w:r w:rsidR="00DE201B" w:rsidRPr="00DE201B">
        <w:rPr>
          <w:rFonts w:ascii="Times New Roman" w:hAnsi="Times New Roman"/>
          <w:sz w:val="26"/>
          <w:szCs w:val="26"/>
        </w:rPr>
        <w:t>тел. 8(3902)</w:t>
      </w:r>
      <w:r>
        <w:rPr>
          <w:rFonts w:ascii="Times New Roman" w:hAnsi="Times New Roman"/>
          <w:sz w:val="26"/>
          <w:szCs w:val="26"/>
        </w:rPr>
        <w:t>22-48-35</w:t>
      </w:r>
      <w:r w:rsidR="00DE201B" w:rsidRPr="00DE201B"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kkv</w:t>
      </w:r>
      <w:proofErr w:type="spellEnd"/>
      <w:r w:rsidR="00DE201B" w:rsidRPr="00DE201B">
        <w:rPr>
          <w:rFonts w:ascii="Times New Roman" w:hAnsi="Times New Roman"/>
          <w:sz w:val="26"/>
          <w:szCs w:val="26"/>
        </w:rPr>
        <w:t>@</w:t>
      </w:r>
      <w:r w:rsidR="00DE201B" w:rsidRPr="00DE201B">
        <w:rPr>
          <w:rFonts w:ascii="Times New Roman" w:hAnsi="Times New Roman"/>
          <w:sz w:val="26"/>
          <w:szCs w:val="26"/>
          <w:lang w:val="en-US"/>
        </w:rPr>
        <w:t>r</w:t>
      </w:r>
      <w:r w:rsidR="00DE201B" w:rsidRPr="00DE201B">
        <w:rPr>
          <w:rFonts w:ascii="Times New Roman" w:hAnsi="Times New Roman"/>
          <w:sz w:val="26"/>
          <w:szCs w:val="26"/>
        </w:rPr>
        <w:t>-19.</w:t>
      </w:r>
      <w:proofErr w:type="spellStart"/>
      <w:r w:rsidR="00DE201B" w:rsidRPr="00DE201B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</w:p>
    <w:p w14:paraId="517FF3F7" w14:textId="77777777" w:rsidR="008A4B87" w:rsidRPr="007E614B" w:rsidRDefault="008A4B87" w:rsidP="00C54A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Описание проблемы, на решение которой направлено предлагаемое правовое регулирование: </w:t>
      </w:r>
    </w:p>
    <w:p w14:paraId="24C25D03" w14:textId="40D1D6AD" w:rsidR="00B8007E" w:rsidRDefault="00262596" w:rsidP="003218A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62596">
        <w:rPr>
          <w:rFonts w:ascii="Times New Roman" w:hAnsi="Times New Roman"/>
          <w:sz w:val="26"/>
          <w:szCs w:val="26"/>
        </w:rPr>
        <w:t xml:space="preserve">Целью проекта постановления является </w:t>
      </w:r>
      <w:r w:rsidR="003218A7">
        <w:rPr>
          <w:rFonts w:ascii="Times New Roman" w:hAnsi="Times New Roman"/>
          <w:sz w:val="26"/>
          <w:szCs w:val="26"/>
        </w:rPr>
        <w:t xml:space="preserve">разработка нормативного правового акта устанавливающего </w:t>
      </w:r>
      <w:r w:rsidR="003218A7" w:rsidRPr="00152016">
        <w:rPr>
          <w:rFonts w:ascii="Times New Roman" w:hAnsi="Times New Roman"/>
          <w:sz w:val="26"/>
          <w:szCs w:val="26"/>
        </w:rPr>
        <w:t xml:space="preserve">порядок организации и осуществления в </w:t>
      </w:r>
      <w:r w:rsidR="003218A7">
        <w:rPr>
          <w:rFonts w:ascii="Times New Roman" w:hAnsi="Times New Roman"/>
          <w:sz w:val="26"/>
          <w:szCs w:val="26"/>
        </w:rPr>
        <w:t xml:space="preserve">Республике Хакасия </w:t>
      </w:r>
      <w:r w:rsidR="003218A7" w:rsidRPr="00152016">
        <w:rPr>
          <w:rFonts w:ascii="Times New Roman" w:hAnsi="Times New Roman"/>
          <w:sz w:val="26"/>
          <w:szCs w:val="26"/>
        </w:rPr>
        <w:t xml:space="preserve">регионального государственного контроля (надзора) за соблюдением юридическими лицами, индивидуальными предпринимателями, подрядчиками (далее </w:t>
      </w:r>
      <w:r w:rsidR="003218A7">
        <w:rPr>
          <w:rFonts w:ascii="Times New Roman" w:hAnsi="Times New Roman"/>
          <w:sz w:val="26"/>
          <w:szCs w:val="26"/>
        </w:rPr>
        <w:t>–</w:t>
      </w:r>
      <w:r w:rsidR="003218A7" w:rsidRPr="00152016">
        <w:rPr>
          <w:rFonts w:ascii="Times New Roman" w:hAnsi="Times New Roman"/>
          <w:sz w:val="26"/>
          <w:szCs w:val="26"/>
        </w:rPr>
        <w:t xml:space="preserve"> контролируемые лица) требований к порядку и срокам размещения в единой информационной системе жилищного строительства (далее </w:t>
      </w:r>
      <w:r w:rsidR="003218A7">
        <w:rPr>
          <w:rFonts w:ascii="Times New Roman" w:hAnsi="Times New Roman"/>
          <w:sz w:val="26"/>
          <w:szCs w:val="26"/>
        </w:rPr>
        <w:t xml:space="preserve">– </w:t>
      </w:r>
      <w:r w:rsidR="003218A7" w:rsidRPr="00152016">
        <w:rPr>
          <w:rFonts w:ascii="Times New Roman" w:hAnsi="Times New Roman"/>
          <w:sz w:val="26"/>
          <w:szCs w:val="26"/>
        </w:rPr>
        <w:t xml:space="preserve">система) информации и сведений, предусмотренных частями 2 и 4 статьи 4 Федерального закона от 22.07.2024 </w:t>
      </w:r>
      <w:r w:rsidR="003218A7">
        <w:rPr>
          <w:rFonts w:ascii="Times New Roman" w:hAnsi="Times New Roman"/>
          <w:sz w:val="26"/>
          <w:szCs w:val="26"/>
        </w:rPr>
        <w:t>№</w:t>
      </w:r>
      <w:r w:rsidR="003218A7" w:rsidRPr="00152016">
        <w:rPr>
          <w:rFonts w:ascii="Times New Roman" w:hAnsi="Times New Roman"/>
          <w:sz w:val="26"/>
          <w:szCs w:val="26"/>
        </w:rPr>
        <w:t xml:space="preserve"> 186-ФЗ </w:t>
      </w:r>
      <w:r w:rsidR="003218A7">
        <w:rPr>
          <w:rFonts w:ascii="Times New Roman" w:hAnsi="Times New Roman"/>
          <w:sz w:val="26"/>
          <w:szCs w:val="26"/>
        </w:rPr>
        <w:t>«</w:t>
      </w:r>
      <w:r w:rsidR="003218A7" w:rsidRPr="00152016">
        <w:rPr>
          <w:rFonts w:ascii="Times New Roman" w:hAnsi="Times New Roman"/>
          <w:sz w:val="26"/>
          <w:szCs w:val="26"/>
        </w:rPr>
        <w:t>О строительстве жилых домов по договорам строительного подряда с использованием счетов эскроу</w:t>
      </w:r>
      <w:r w:rsidR="003218A7">
        <w:rPr>
          <w:rFonts w:ascii="Times New Roman" w:hAnsi="Times New Roman"/>
          <w:sz w:val="26"/>
          <w:szCs w:val="26"/>
        </w:rPr>
        <w:t>»</w:t>
      </w:r>
      <w:r w:rsidR="003218A7" w:rsidRPr="00152016">
        <w:rPr>
          <w:rFonts w:ascii="Times New Roman" w:hAnsi="Times New Roman"/>
          <w:sz w:val="26"/>
          <w:szCs w:val="26"/>
        </w:rPr>
        <w:t>, необходимых для строительства жилых домов по договорам строительного подряда</w:t>
      </w:r>
      <w:r w:rsidR="003218A7">
        <w:rPr>
          <w:rFonts w:ascii="Times New Roman" w:hAnsi="Times New Roman"/>
          <w:sz w:val="26"/>
          <w:szCs w:val="26"/>
        </w:rPr>
        <w:t>.</w:t>
      </w:r>
    </w:p>
    <w:p w14:paraId="32F5CA65" w14:textId="77777777" w:rsidR="003218A7" w:rsidRPr="003218A7" w:rsidRDefault="003218A7" w:rsidP="003218A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7E614B" w14:paraId="07228617" w14:textId="77777777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134E" w14:textId="77777777"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КОНСУЛЬТАЦИЙ</w:t>
            </w:r>
          </w:p>
          <w:p w14:paraId="262C81A9" w14:textId="77777777"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14:paraId="14770092" w14:textId="74A30C36"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="003218A7">
              <w:rPr>
                <w:rFonts w:ascii="Times New Roman" w:hAnsi="Times New Roman"/>
                <w:sz w:val="26"/>
                <w:szCs w:val="26"/>
                <w:lang w:val="en-US" w:eastAsia="en-US"/>
              </w:rPr>
              <w:t>kkv</w:t>
            </w:r>
            <w:proofErr w:type="spellEnd"/>
            <w:r w:rsidR="00152F64" w:rsidRPr="00754B3B">
              <w:rPr>
                <w:rFonts w:ascii="Times New Roman" w:hAnsi="Times New Roman"/>
                <w:sz w:val="26"/>
                <w:szCs w:val="26"/>
              </w:rPr>
              <w:t>@</w:t>
            </w:r>
            <w:r w:rsidR="00152F64"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 w:rsidR="00152F64" w:rsidRPr="00754B3B">
              <w:rPr>
                <w:rFonts w:ascii="Times New Roman" w:hAnsi="Times New Roman"/>
                <w:sz w:val="26"/>
                <w:szCs w:val="26"/>
              </w:rPr>
              <w:t>-19.</w:t>
            </w:r>
            <w:proofErr w:type="spellStart"/>
            <w:r w:rsidR="00152F64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не позднее </w:t>
            </w:r>
            <w:r w:rsidR="00152F64" w:rsidRPr="00754B3B">
              <w:rPr>
                <w:rFonts w:ascii="Times New Roman" w:hAnsi="Times New Roman"/>
                <w:sz w:val="26"/>
                <w:szCs w:val="26"/>
              </w:rPr>
              <w:t>«</w:t>
            </w:r>
            <w:r w:rsidR="003218A7" w:rsidRPr="003218A7">
              <w:rPr>
                <w:rFonts w:ascii="Times New Roman" w:hAnsi="Times New Roman"/>
                <w:sz w:val="26"/>
                <w:szCs w:val="26"/>
              </w:rPr>
              <w:t>01</w:t>
            </w:r>
            <w:r w:rsidR="00152F64" w:rsidRPr="00754B3B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="00262596">
              <w:rPr>
                <w:rFonts w:ascii="Times New Roman" w:hAnsi="Times New Roman"/>
                <w:sz w:val="26"/>
                <w:szCs w:val="26"/>
              </w:rPr>
              <w:t>ию</w:t>
            </w:r>
            <w:r w:rsidR="003218A7">
              <w:rPr>
                <w:rFonts w:ascii="Times New Roman" w:hAnsi="Times New Roman"/>
                <w:sz w:val="26"/>
                <w:szCs w:val="26"/>
              </w:rPr>
              <w:t>л</w:t>
            </w:r>
            <w:r w:rsidR="00262596">
              <w:rPr>
                <w:rFonts w:ascii="Times New Roman" w:hAnsi="Times New Roman"/>
                <w:sz w:val="26"/>
                <w:szCs w:val="26"/>
              </w:rPr>
              <w:t>я</w:t>
            </w:r>
            <w:r w:rsidR="00152F64" w:rsidRPr="00754B3B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262596">
              <w:rPr>
                <w:rFonts w:ascii="Times New Roman" w:hAnsi="Times New Roman"/>
                <w:sz w:val="26"/>
                <w:szCs w:val="26"/>
              </w:rPr>
              <w:t>5</w:t>
            </w:r>
            <w:r w:rsidR="00144029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14:paraId="345DA227" w14:textId="549FD3A1" w:rsidR="008A4B87" w:rsidRPr="007E614B" w:rsidRDefault="008A4B87" w:rsidP="00152F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152F64">
              <w:rPr>
                <w:rFonts w:ascii="Times New Roman" w:hAnsi="Times New Roman"/>
                <w:sz w:val="26"/>
                <w:szCs w:val="26"/>
              </w:rPr>
              <w:t xml:space="preserve">Министерство </w:t>
            </w:r>
            <w:r w:rsidR="003218A7">
              <w:rPr>
                <w:rFonts w:ascii="Times New Roman" w:hAnsi="Times New Roman"/>
                <w:sz w:val="26"/>
                <w:szCs w:val="26"/>
              </w:rPr>
              <w:t>строительства</w:t>
            </w:r>
            <w:r w:rsidR="00152F64">
              <w:rPr>
                <w:rFonts w:ascii="Times New Roman" w:hAnsi="Times New Roman"/>
                <w:sz w:val="26"/>
                <w:szCs w:val="26"/>
              </w:rPr>
              <w:t xml:space="preserve"> Республики Хакасия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br/>
              <w:t>после указанного срока, могут быть не рассмотрены.</w:t>
            </w:r>
          </w:p>
        </w:tc>
      </w:tr>
      <w:tr w:rsidR="008A4B87" w:rsidRPr="007E614B" w14:paraId="7054C79E" w14:textId="77777777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7EE49D" w14:textId="77777777"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154714" w14:textId="77777777"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</w:tc>
      </w:tr>
      <w:tr w:rsidR="008A4B87" w:rsidRPr="007E614B" w14:paraId="49970850" w14:textId="77777777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7AF42D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E706E">
              <w:rPr>
                <w:rFonts w:ascii="Times New Roman" w:hAnsi="Times New Roman"/>
                <w:sz w:val="26"/>
                <w:szCs w:val="26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F66540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14:paraId="172C184D" w14:textId="77777777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26CA84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4018B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14:paraId="4D58D75C" w14:textId="77777777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ACFD8B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7807C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14:paraId="5109DE5D" w14:textId="77777777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4AB4BE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04D270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14:paraId="04161BEC" w14:textId="77777777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A48129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FBC088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14:paraId="7C3AF0AB" w14:textId="77777777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39D02D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F424F7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14:paraId="7C2FC142" w14:textId="77777777" w:rsidR="008A4B87" w:rsidRPr="007E614B" w:rsidRDefault="008A4B87" w:rsidP="008A4B87"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Укажите сферу(ы), на которую распространяется предполагаемое государственное регулирование:</w:t>
      </w:r>
    </w:p>
    <w:p w14:paraId="4F160BF8" w14:textId="77777777"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14:paraId="1BD600D6" w14:textId="77777777"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14:paraId="7BEAE01D" w14:textId="77777777" w:rsidR="008A4B87" w:rsidRPr="007E614B" w:rsidRDefault="008A4B87" w:rsidP="008A4B8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pacing w:val="-10"/>
          <w:sz w:val="26"/>
          <w:szCs w:val="26"/>
        </w:rPr>
        <w:lastRenderedPageBreak/>
        <w:t>Перечислите основные субъекты предпринимательской и инвестиционной</w:t>
      </w:r>
      <w:r w:rsidRPr="007E614B">
        <w:rPr>
          <w:rFonts w:ascii="Times New Roman" w:hAnsi="Times New Roman"/>
          <w:sz w:val="26"/>
          <w:szCs w:val="26"/>
        </w:rPr>
        <w:t xml:space="preserve"> деятельности, основные группы адресатов, чьи </w:t>
      </w:r>
      <w:proofErr w:type="gramStart"/>
      <w:r w:rsidRPr="007E614B">
        <w:rPr>
          <w:rFonts w:ascii="Times New Roman" w:hAnsi="Times New Roman"/>
          <w:sz w:val="26"/>
          <w:szCs w:val="26"/>
        </w:rPr>
        <w:t>интересы  будут</w:t>
      </w:r>
      <w:proofErr w:type="gramEnd"/>
      <w:r w:rsidRPr="007E614B">
        <w:rPr>
          <w:rFonts w:ascii="Times New Roman" w:hAnsi="Times New Roman"/>
          <w:sz w:val="26"/>
          <w:szCs w:val="26"/>
        </w:rPr>
        <w:t xml:space="preserve"> затронуты предполагаемым государственным регулированием? По возможности опишите, каким образом и в какой степени (существенной, несущественной) затронуты их интересы.</w:t>
      </w:r>
    </w:p>
    <w:p w14:paraId="7CA4B896" w14:textId="77777777"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564A3CAA" w14:textId="77777777"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79062E6E" w14:textId="77777777" w:rsidR="008A4B87" w:rsidRPr="007E614B" w:rsidRDefault="008A4B87" w:rsidP="008A4B8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Уточните возможные качественные и количественные (денежные </w:t>
      </w:r>
      <w:r w:rsidRPr="007E614B">
        <w:rPr>
          <w:rFonts w:ascii="Times New Roman" w:hAnsi="Times New Roman"/>
          <w:sz w:val="26"/>
          <w:szCs w:val="26"/>
        </w:rPr>
        <w:br/>
        <w:t xml:space="preserve">и натуральные) результаты воздействия предполагаемого государственного регулирования для </w:t>
      </w:r>
      <w:r w:rsidRPr="007E614B">
        <w:rPr>
          <w:rFonts w:ascii="Times New Roman" w:hAnsi="Times New Roman"/>
          <w:spacing w:val="-4"/>
          <w:sz w:val="26"/>
          <w:szCs w:val="26"/>
        </w:rPr>
        <w:t>важнейших групп адресатов регулирования (положительные</w:t>
      </w:r>
      <w:r w:rsidRPr="007E614B">
        <w:rPr>
          <w:rFonts w:ascii="Times New Roman" w:hAnsi="Times New Roman"/>
          <w:spacing w:val="-4"/>
          <w:sz w:val="26"/>
          <w:szCs w:val="26"/>
        </w:rPr>
        <w:br/>
        <w:t>и отрицательные</w:t>
      </w:r>
      <w:r w:rsidRPr="007E614B">
        <w:rPr>
          <w:rFonts w:ascii="Times New Roman" w:hAnsi="Times New Roman"/>
          <w:sz w:val="26"/>
          <w:szCs w:val="26"/>
        </w:rPr>
        <w:t>).</w:t>
      </w:r>
    </w:p>
    <w:p w14:paraId="7D3028A5" w14:textId="77777777"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3B94375B" w14:textId="77777777"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401C69D0" w14:textId="77777777" w:rsidR="008A4B87" w:rsidRPr="007E614B" w:rsidRDefault="008A4B87" w:rsidP="008A4B8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Какие издержки (расходы) понесут адресаты регулирования в связи</w:t>
      </w:r>
    </w:p>
    <w:p w14:paraId="1D141C8B" w14:textId="77777777"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 с принятием нормативного правового акта (в денежном эквиваленте)? Какие</w:t>
      </w:r>
      <w:r w:rsidRPr="007E614B">
        <w:rPr>
          <w:rFonts w:ascii="Times New Roman" w:hAnsi="Times New Roman"/>
          <w:sz w:val="26"/>
          <w:szCs w:val="26"/>
        </w:rPr>
        <w:br/>
        <w:t>из указанных издержек Вы считаете необоснованными (избыточными, дублирующими)? ______________________________________________________________________</w:t>
      </w:r>
    </w:p>
    <w:p w14:paraId="2797BB04" w14:textId="77777777"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02EE5CFA" w14:textId="77777777" w:rsidR="008A4B87" w:rsidRPr="007E614B" w:rsidRDefault="008A4B87" w:rsidP="008A4B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5. Влияет ли предполагаемое государственное регулирование</w:t>
      </w:r>
      <w:r w:rsidRPr="007E614B">
        <w:rPr>
          <w:rFonts w:ascii="Times New Roman" w:hAnsi="Times New Roman"/>
          <w:sz w:val="26"/>
          <w:szCs w:val="26"/>
        </w:rPr>
        <w:br/>
        <w:t>на конкурентную среду в отрасли? Если да, то как?</w:t>
      </w:r>
    </w:p>
    <w:p w14:paraId="0D71921A" w14:textId="77777777"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  <w:r w:rsidRPr="007E614B">
        <w:rPr>
          <w:rFonts w:ascii="Times New Roman" w:hAnsi="Times New Roman"/>
          <w:sz w:val="26"/>
          <w:szCs w:val="26"/>
        </w:rPr>
        <w:t>__</w:t>
      </w:r>
    </w:p>
    <w:p w14:paraId="58FEBA86" w14:textId="77777777"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  <w:r w:rsidRPr="007E614B">
        <w:rPr>
          <w:rFonts w:ascii="Times New Roman" w:hAnsi="Times New Roman"/>
          <w:sz w:val="26"/>
          <w:szCs w:val="26"/>
        </w:rPr>
        <w:t>_</w:t>
      </w:r>
    </w:p>
    <w:p w14:paraId="3F4697AC" w14:textId="77777777" w:rsidR="008A4B87" w:rsidRPr="007E614B" w:rsidRDefault="008A4B87" w:rsidP="008A4B87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6. Существуют ли альтернативные (менее затратные и (или) более эффективные) способы решения проблемы?</w:t>
      </w:r>
    </w:p>
    <w:p w14:paraId="12357808" w14:textId="77777777"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284A7684" w14:textId="77777777"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4BB174DA" w14:textId="77777777" w:rsidR="008A4B87" w:rsidRPr="007E614B" w:rsidRDefault="008A4B87" w:rsidP="008A4B87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  <w:r w:rsidRPr="007E614B">
        <w:rPr>
          <w:rFonts w:ascii="Times New Roman" w:hAnsi="Times New Roman"/>
          <w:sz w:val="26"/>
          <w:szCs w:val="26"/>
          <w:lang w:eastAsia="en-US"/>
        </w:rPr>
        <w:t>7. Если у Вас имеются дополнительные замечания, комментарии</w:t>
      </w:r>
      <w:r w:rsidRPr="007E614B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7E614B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14:paraId="71DCB34C" w14:textId="77777777" w:rsidR="008A4B87" w:rsidRPr="007E614B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7E614B" w14:paraId="557699A3" w14:textId="77777777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D75E39" w14:textId="77777777"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469509" w14:textId="77777777"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5D05C6C" w14:textId="77777777"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14:paraId="28EB647C" w14:textId="77777777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0EC8A" w14:textId="77777777"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F3A4E" w14:textId="77777777"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5CA9D0" w14:textId="77777777"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14:paraId="697AAD4E" w14:textId="77777777" w:rsidR="008A4B87" w:rsidRDefault="008A4B87" w:rsidP="00C70BD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8A4B87" w:rsidSect="00146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 w16cid:durableId="524944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657"/>
    <w:rsid w:val="00020EBB"/>
    <w:rsid w:val="00032F35"/>
    <w:rsid w:val="00036726"/>
    <w:rsid w:val="00050E59"/>
    <w:rsid w:val="00061DE5"/>
    <w:rsid w:val="00076860"/>
    <w:rsid w:val="00093A3B"/>
    <w:rsid w:val="000A2D85"/>
    <w:rsid w:val="000B108A"/>
    <w:rsid w:val="0011071E"/>
    <w:rsid w:val="00144029"/>
    <w:rsid w:val="00146733"/>
    <w:rsid w:val="00152F64"/>
    <w:rsid w:val="00175F1B"/>
    <w:rsid w:val="001C3065"/>
    <w:rsid w:val="001E3676"/>
    <w:rsid w:val="0023316D"/>
    <w:rsid w:val="00262596"/>
    <w:rsid w:val="002952D3"/>
    <w:rsid w:val="002E28F8"/>
    <w:rsid w:val="003112DD"/>
    <w:rsid w:val="0031610B"/>
    <w:rsid w:val="003171C1"/>
    <w:rsid w:val="003218A7"/>
    <w:rsid w:val="00331FD1"/>
    <w:rsid w:val="0039115B"/>
    <w:rsid w:val="003C2A55"/>
    <w:rsid w:val="00405E1E"/>
    <w:rsid w:val="004229FD"/>
    <w:rsid w:val="004B49D6"/>
    <w:rsid w:val="005A22B7"/>
    <w:rsid w:val="005A7791"/>
    <w:rsid w:val="005B7D4E"/>
    <w:rsid w:val="005C3A38"/>
    <w:rsid w:val="0061613E"/>
    <w:rsid w:val="00622972"/>
    <w:rsid w:val="007540F4"/>
    <w:rsid w:val="00754B3B"/>
    <w:rsid w:val="0076282D"/>
    <w:rsid w:val="00773590"/>
    <w:rsid w:val="007B6B9C"/>
    <w:rsid w:val="007C0025"/>
    <w:rsid w:val="007C3D7D"/>
    <w:rsid w:val="007D042E"/>
    <w:rsid w:val="008070A2"/>
    <w:rsid w:val="008308BE"/>
    <w:rsid w:val="008350D2"/>
    <w:rsid w:val="00871460"/>
    <w:rsid w:val="008A4B87"/>
    <w:rsid w:val="0090789C"/>
    <w:rsid w:val="009243A5"/>
    <w:rsid w:val="00942317"/>
    <w:rsid w:val="00942C99"/>
    <w:rsid w:val="009F20B8"/>
    <w:rsid w:val="00A37CBF"/>
    <w:rsid w:val="00AE3FC7"/>
    <w:rsid w:val="00AE706E"/>
    <w:rsid w:val="00B076EC"/>
    <w:rsid w:val="00B177F4"/>
    <w:rsid w:val="00B8007E"/>
    <w:rsid w:val="00BA4F99"/>
    <w:rsid w:val="00BE4996"/>
    <w:rsid w:val="00C42B28"/>
    <w:rsid w:val="00C54A10"/>
    <w:rsid w:val="00C70BD9"/>
    <w:rsid w:val="00C74657"/>
    <w:rsid w:val="00CB41AE"/>
    <w:rsid w:val="00D24B76"/>
    <w:rsid w:val="00D52E25"/>
    <w:rsid w:val="00D96707"/>
    <w:rsid w:val="00DE201B"/>
    <w:rsid w:val="00DF62F9"/>
    <w:rsid w:val="00E51F89"/>
    <w:rsid w:val="00E75CCB"/>
    <w:rsid w:val="00F01704"/>
    <w:rsid w:val="00F47740"/>
    <w:rsid w:val="00F649B0"/>
    <w:rsid w:val="00FA07F3"/>
    <w:rsid w:val="00FB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327A3"/>
  <w15:docId w15:val="{374F3CA4-86C8-4BB4-AA0B-191B7238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6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BD03A-7260-4621-9124-39452CCBE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19</cp:revision>
  <dcterms:created xsi:type="dcterms:W3CDTF">2024-07-10T03:37:00Z</dcterms:created>
  <dcterms:modified xsi:type="dcterms:W3CDTF">2025-05-30T03:05:00Z</dcterms:modified>
</cp:coreProperties>
</file>